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9CDA" w14:textId="77777777" w:rsidR="00D2449E" w:rsidRDefault="008877C3">
      <w:pPr>
        <w:pStyle w:val="a8"/>
      </w:pPr>
      <w:r>
        <w:t>连云港市猴嘴中学闲置教学、生活用房招租公告</w:t>
      </w:r>
    </w:p>
    <w:p w14:paraId="3D8BF336" w14:textId="639BFDD5" w:rsidR="00D2449E" w:rsidRDefault="00C20C36">
      <w:pPr>
        <w:pStyle w:val="a3"/>
        <w:widowControl/>
        <w:ind w:firstLine="480"/>
        <w:rPr>
          <w:color w:val="666666"/>
        </w:rPr>
      </w:pPr>
      <w:r>
        <w:rPr>
          <w:color w:val="333333"/>
        </w:rPr>
        <w:t>为提高国有资产使用效益，我校拟</w:t>
      </w:r>
      <w:r>
        <w:rPr>
          <w:rFonts w:hint="eastAsia"/>
          <w:color w:val="333333"/>
        </w:rPr>
        <w:t>对相关</w:t>
      </w:r>
      <w:r>
        <w:rPr>
          <w:color w:val="333333"/>
        </w:rPr>
        <w:t>闲置教学、生活用房进行公开招租，欢迎有意者参与</w:t>
      </w:r>
      <w:r>
        <w:rPr>
          <w:rFonts w:hint="eastAsia"/>
          <w:color w:val="333333"/>
        </w:rPr>
        <w:t>投</w:t>
      </w:r>
      <w:r w:rsidR="008877C3">
        <w:rPr>
          <w:color w:val="333333"/>
        </w:rPr>
        <w:t>标，现将有关事项公告如下</w:t>
      </w:r>
      <w:r w:rsidR="008877C3">
        <w:rPr>
          <w:color w:val="333333"/>
        </w:rPr>
        <w:t>:</w:t>
      </w:r>
    </w:p>
    <w:p w14:paraId="4CC9B4A8" w14:textId="77777777" w:rsidR="00D2449E" w:rsidRDefault="008877C3">
      <w:pPr>
        <w:pStyle w:val="ab"/>
        <w:numPr>
          <w:ilvl w:val="0"/>
          <w:numId w:val="1"/>
        </w:numPr>
        <w:tabs>
          <w:tab w:val="left" w:pos="1121"/>
        </w:tabs>
        <w:rPr>
          <w:rFonts w:ascii="宋体" w:hAnsi="宋体" w:cs="宋体"/>
        </w:rPr>
      </w:pPr>
      <w:r>
        <w:t>出租房屋基本情况</w:t>
      </w:r>
    </w:p>
    <w:p w14:paraId="169839D3" w14:textId="77777777" w:rsidR="00D2449E" w:rsidRDefault="008877C3">
      <w:pPr>
        <w:pStyle w:val="a3"/>
        <w:widowControl/>
        <w:ind w:firstLine="480"/>
        <w:rPr>
          <w:color w:val="666666"/>
        </w:rPr>
      </w:pPr>
      <w:r>
        <w:rPr>
          <w:color w:val="333333"/>
        </w:rPr>
        <w:t>1.</w:t>
      </w:r>
      <w:r>
        <w:rPr>
          <w:color w:val="333333"/>
        </w:rPr>
        <w:t>位于连云港市连云区猴嘴街道振云路</w:t>
      </w:r>
      <w:r>
        <w:rPr>
          <w:color w:val="333333"/>
        </w:rPr>
        <w:t>30</w:t>
      </w:r>
      <w:r>
        <w:rPr>
          <w:color w:val="333333"/>
        </w:rPr>
        <w:t>号连云港市猴嘴中学校园内，房屋包括：教学楼一栋，实验楼一栋（大部分），宿舍楼一楼及传达室，食堂及餐厅，厕所（共用）及其它用房，具体楼宇及面积见附件。（运动场等公共区域和业主共用）</w:t>
      </w:r>
    </w:p>
    <w:p w14:paraId="3FC315FB" w14:textId="77777777" w:rsidR="00D2449E" w:rsidRDefault="008877C3">
      <w:pPr>
        <w:pStyle w:val="ab"/>
        <w:numPr>
          <w:ilvl w:val="0"/>
          <w:numId w:val="1"/>
        </w:numPr>
        <w:tabs>
          <w:tab w:val="left" w:pos="1121"/>
        </w:tabs>
        <w:rPr>
          <w:rFonts w:ascii="宋体" w:hAnsi="宋体" w:cs="宋体"/>
        </w:rPr>
      </w:pPr>
      <w:r>
        <w:t>招租方式及竞租条件</w:t>
      </w:r>
    </w:p>
    <w:p w14:paraId="4A0AA6CF" w14:textId="68D020C4" w:rsidR="00D2449E" w:rsidRDefault="00F008F7">
      <w:pPr>
        <w:pStyle w:val="a3"/>
        <w:widowControl/>
        <w:numPr>
          <w:ilvl w:val="0"/>
          <w:numId w:val="2"/>
        </w:numPr>
        <w:tabs>
          <w:tab w:val="clear" w:pos="210"/>
          <w:tab w:val="left" w:pos="780"/>
        </w:tabs>
        <w:rPr>
          <w:color w:val="333333"/>
        </w:rPr>
      </w:pPr>
      <w:r>
        <w:rPr>
          <w:rFonts w:hint="eastAsia"/>
          <w:color w:val="333333"/>
        </w:rPr>
        <w:t>有</w:t>
      </w:r>
      <w:r w:rsidR="008877C3">
        <w:rPr>
          <w:color w:val="333333"/>
        </w:rPr>
        <w:t>保底价公开竞标，出价高者中标，合同期限为一年（</w:t>
      </w:r>
      <w:r w:rsidR="008877C3">
        <w:rPr>
          <w:color w:val="333333"/>
        </w:rPr>
        <w:t>2026</w:t>
      </w:r>
      <w:r w:rsidR="008877C3">
        <w:rPr>
          <w:color w:val="333333"/>
        </w:rPr>
        <w:t>年</w:t>
      </w:r>
      <w:r w:rsidR="008877C3">
        <w:rPr>
          <w:color w:val="333333"/>
        </w:rPr>
        <w:t>1</w:t>
      </w:r>
      <w:r w:rsidR="008877C3">
        <w:rPr>
          <w:color w:val="333333"/>
        </w:rPr>
        <w:t>月</w:t>
      </w:r>
      <w:r w:rsidR="008877C3">
        <w:rPr>
          <w:color w:val="333333"/>
        </w:rPr>
        <w:t>1</w:t>
      </w:r>
      <w:r w:rsidR="008877C3">
        <w:rPr>
          <w:color w:val="333333"/>
        </w:rPr>
        <w:t>日至</w:t>
      </w:r>
      <w:r w:rsidR="008877C3">
        <w:rPr>
          <w:color w:val="333333"/>
        </w:rPr>
        <w:t>2026</w:t>
      </w:r>
      <w:r w:rsidR="008877C3">
        <w:rPr>
          <w:color w:val="333333"/>
        </w:rPr>
        <w:t>年</w:t>
      </w:r>
      <w:r w:rsidR="008877C3">
        <w:rPr>
          <w:color w:val="333333"/>
        </w:rPr>
        <w:t>12</w:t>
      </w:r>
      <w:r w:rsidR="008877C3">
        <w:rPr>
          <w:color w:val="333333"/>
        </w:rPr>
        <w:t>月</w:t>
      </w:r>
      <w:r w:rsidR="008877C3">
        <w:rPr>
          <w:color w:val="333333"/>
        </w:rPr>
        <w:t>31</w:t>
      </w:r>
      <w:r w:rsidR="008877C3">
        <w:rPr>
          <w:color w:val="333333"/>
        </w:rPr>
        <w:t>日）（底价见附件</w:t>
      </w:r>
      <w:r w:rsidR="008877C3">
        <w:rPr>
          <w:color w:val="333333"/>
        </w:rPr>
        <w:t>1</w:t>
      </w:r>
      <w:r w:rsidR="008877C3">
        <w:rPr>
          <w:color w:val="333333"/>
        </w:rPr>
        <w:t>）。</w:t>
      </w:r>
    </w:p>
    <w:p w14:paraId="34B7A1F3" w14:textId="38CC57D0" w:rsidR="00D2449E" w:rsidRDefault="00F008F7">
      <w:pPr>
        <w:pStyle w:val="a3"/>
        <w:widowControl/>
        <w:numPr>
          <w:ilvl w:val="0"/>
          <w:numId w:val="2"/>
        </w:numPr>
        <w:tabs>
          <w:tab w:val="clear" w:pos="210"/>
          <w:tab w:val="left" w:pos="780"/>
        </w:tabs>
        <w:rPr>
          <w:color w:val="333333"/>
        </w:rPr>
      </w:pPr>
      <w:r>
        <w:rPr>
          <w:rFonts w:hint="eastAsia"/>
          <w:color w:val="333333"/>
        </w:rPr>
        <w:t>投</w:t>
      </w:r>
      <w:r w:rsidR="008877C3">
        <w:rPr>
          <w:color w:val="333333"/>
        </w:rPr>
        <w:t>标人须为有效续存状态的单位法人，具有良好资信。</w:t>
      </w:r>
    </w:p>
    <w:p w14:paraId="29863C2D" w14:textId="77777777" w:rsidR="00D2449E" w:rsidRDefault="008877C3">
      <w:pPr>
        <w:pStyle w:val="ab"/>
        <w:numPr>
          <w:ilvl w:val="0"/>
          <w:numId w:val="1"/>
        </w:numPr>
        <w:tabs>
          <w:tab w:val="left" w:pos="1121"/>
        </w:tabs>
        <w:rPr>
          <w:rFonts w:ascii="宋体" w:hAnsi="宋体" w:cs="宋体"/>
        </w:rPr>
      </w:pPr>
      <w:r>
        <w:t>出租房屋用途：全日制办学</w:t>
      </w:r>
    </w:p>
    <w:p w14:paraId="6EB60CA3" w14:textId="77777777" w:rsidR="00D2449E" w:rsidRDefault="008877C3">
      <w:pPr>
        <w:pStyle w:val="ab"/>
        <w:numPr>
          <w:ilvl w:val="0"/>
          <w:numId w:val="1"/>
        </w:numPr>
        <w:tabs>
          <w:tab w:val="left" w:pos="1121"/>
        </w:tabs>
        <w:rPr>
          <w:rFonts w:ascii="宋体" w:hAnsi="宋体" w:cs="宋体"/>
        </w:rPr>
      </w:pPr>
      <w:r>
        <w:t>报名时间及地点</w:t>
      </w:r>
    </w:p>
    <w:p w14:paraId="61A5AA24" w14:textId="7B7D9FB5" w:rsidR="00D2449E" w:rsidRDefault="008877C3">
      <w:pPr>
        <w:pStyle w:val="a3"/>
        <w:widowControl/>
        <w:numPr>
          <w:ilvl w:val="0"/>
          <w:numId w:val="3"/>
        </w:numPr>
        <w:tabs>
          <w:tab w:val="clear" w:pos="210"/>
          <w:tab w:val="left" w:pos="780"/>
        </w:tabs>
        <w:rPr>
          <w:color w:val="333333"/>
        </w:rPr>
      </w:pPr>
      <w:r>
        <w:rPr>
          <w:color w:val="333333"/>
        </w:rPr>
        <w:t>报名时间</w:t>
      </w:r>
      <w:r w:rsidR="00E95F0F">
        <w:rPr>
          <w:color w:val="333333"/>
        </w:rPr>
        <w:t>:</w:t>
      </w:r>
      <w:r w:rsidR="00E95F0F">
        <w:rPr>
          <w:rFonts w:hint="eastAsia"/>
          <w:color w:val="333333"/>
        </w:rPr>
        <w:t>公告发布之日起</w:t>
      </w:r>
      <w:r>
        <w:rPr>
          <w:color w:val="333333"/>
        </w:rPr>
        <w:t>至</w:t>
      </w:r>
      <w:r>
        <w:rPr>
          <w:color w:val="333333"/>
        </w:rPr>
        <w:t>2025</w:t>
      </w:r>
      <w:r>
        <w:rPr>
          <w:color w:val="333333"/>
        </w:rPr>
        <w:t>年</w:t>
      </w:r>
      <w:r>
        <w:rPr>
          <w:color w:val="333333"/>
        </w:rPr>
        <w:t>12</w:t>
      </w:r>
      <w:r>
        <w:rPr>
          <w:color w:val="333333"/>
        </w:rPr>
        <w:t>月</w:t>
      </w:r>
      <w:r>
        <w:rPr>
          <w:color w:val="333333"/>
        </w:rPr>
        <w:t>25</w:t>
      </w:r>
      <w:r>
        <w:rPr>
          <w:color w:val="333333"/>
        </w:rPr>
        <w:t>日工作日期间（上午</w:t>
      </w:r>
      <w:r>
        <w:rPr>
          <w:color w:val="333333"/>
        </w:rPr>
        <w:t>8:00-11:30</w:t>
      </w:r>
      <w:r>
        <w:rPr>
          <w:color w:val="333333"/>
        </w:rPr>
        <w:t>），过期不候。</w:t>
      </w:r>
    </w:p>
    <w:p w14:paraId="21EAE68E" w14:textId="77777777" w:rsidR="00D2449E" w:rsidRDefault="008877C3">
      <w:pPr>
        <w:pStyle w:val="a3"/>
        <w:widowControl/>
        <w:numPr>
          <w:ilvl w:val="0"/>
          <w:numId w:val="3"/>
        </w:numPr>
        <w:tabs>
          <w:tab w:val="clear" w:pos="210"/>
          <w:tab w:val="left" w:pos="780"/>
        </w:tabs>
        <w:rPr>
          <w:color w:val="333333"/>
        </w:rPr>
      </w:pPr>
      <w:r>
        <w:rPr>
          <w:color w:val="333333"/>
        </w:rPr>
        <w:t>报名地点</w:t>
      </w:r>
      <w:r>
        <w:rPr>
          <w:color w:val="333333"/>
        </w:rPr>
        <w:t>:</w:t>
      </w:r>
      <w:r>
        <w:rPr>
          <w:color w:val="333333"/>
        </w:rPr>
        <w:t>连云港市猴嘴中学总务处（弘德楼二楼）。</w:t>
      </w:r>
    </w:p>
    <w:p w14:paraId="42BFA21E" w14:textId="77777777" w:rsidR="00D2449E" w:rsidRDefault="008877C3">
      <w:pPr>
        <w:pStyle w:val="ab"/>
        <w:numPr>
          <w:ilvl w:val="0"/>
          <w:numId w:val="1"/>
        </w:numPr>
        <w:tabs>
          <w:tab w:val="left" w:pos="1121"/>
        </w:tabs>
        <w:rPr>
          <w:rFonts w:ascii="宋体" w:hAnsi="宋体" w:cs="宋体"/>
        </w:rPr>
      </w:pPr>
      <w:r>
        <w:t>报名所需资料</w:t>
      </w:r>
    </w:p>
    <w:p w14:paraId="204340F2" w14:textId="77777777" w:rsidR="00D2449E" w:rsidRDefault="008877C3">
      <w:pPr>
        <w:pStyle w:val="a3"/>
        <w:widowControl/>
        <w:numPr>
          <w:ilvl w:val="0"/>
          <w:numId w:val="4"/>
        </w:numPr>
        <w:tabs>
          <w:tab w:val="clear" w:pos="210"/>
          <w:tab w:val="left" w:pos="780"/>
        </w:tabs>
        <w:rPr>
          <w:color w:val="333333"/>
        </w:rPr>
      </w:pPr>
      <w:r>
        <w:rPr>
          <w:color w:val="333333"/>
        </w:rPr>
        <w:t>办学资质，单位法人证，单位营业执照等。</w:t>
      </w:r>
    </w:p>
    <w:p w14:paraId="7E1D441C" w14:textId="77777777" w:rsidR="00D2449E" w:rsidRDefault="008877C3">
      <w:pPr>
        <w:pStyle w:val="a3"/>
        <w:widowControl/>
        <w:numPr>
          <w:ilvl w:val="0"/>
          <w:numId w:val="4"/>
        </w:numPr>
        <w:tabs>
          <w:tab w:val="clear" w:pos="210"/>
          <w:tab w:val="left" w:pos="780"/>
        </w:tabs>
        <w:rPr>
          <w:color w:val="333333"/>
        </w:rPr>
      </w:pPr>
      <w:r>
        <w:rPr>
          <w:color w:val="333333"/>
        </w:rPr>
        <w:t>报名表（见附件</w:t>
      </w:r>
      <w:r>
        <w:rPr>
          <w:color w:val="333333"/>
        </w:rPr>
        <w:t>2</w:t>
      </w:r>
      <w:r>
        <w:rPr>
          <w:color w:val="333333"/>
        </w:rPr>
        <w:t>）。</w:t>
      </w:r>
    </w:p>
    <w:p w14:paraId="5DE5BA8F" w14:textId="7FA00FE2" w:rsidR="00D2449E" w:rsidRDefault="00E14CA0">
      <w:pPr>
        <w:pStyle w:val="ab"/>
        <w:numPr>
          <w:ilvl w:val="0"/>
          <w:numId w:val="1"/>
        </w:numPr>
        <w:tabs>
          <w:tab w:val="left" w:pos="1121"/>
        </w:tabs>
        <w:rPr>
          <w:rFonts w:ascii="宋体" w:hAnsi="宋体" w:cs="宋体"/>
        </w:rPr>
      </w:pPr>
      <w:r>
        <w:rPr>
          <w:rFonts w:hint="eastAsia"/>
        </w:rPr>
        <w:t>投标</w:t>
      </w:r>
      <w:r w:rsidR="008877C3">
        <w:t>方式</w:t>
      </w:r>
    </w:p>
    <w:p w14:paraId="6B573AEB" w14:textId="498D0919" w:rsidR="00D2449E" w:rsidRDefault="00E14CA0">
      <w:pPr>
        <w:pStyle w:val="a3"/>
        <w:widowControl/>
        <w:ind w:firstLine="480"/>
        <w:rPr>
          <w:color w:val="333333"/>
        </w:rPr>
      </w:pPr>
      <w:r>
        <w:rPr>
          <w:color w:val="333333"/>
        </w:rPr>
        <w:t>按照公平、公正、公开原则，</w:t>
      </w:r>
      <w:r>
        <w:rPr>
          <w:rFonts w:hint="eastAsia"/>
          <w:color w:val="333333"/>
        </w:rPr>
        <w:t>投</w:t>
      </w:r>
      <w:r w:rsidR="008877C3">
        <w:rPr>
          <w:color w:val="333333"/>
        </w:rPr>
        <w:t>标人提前填写报价单（见附件</w:t>
      </w:r>
      <w:r w:rsidR="008877C3">
        <w:rPr>
          <w:color w:val="333333"/>
        </w:rPr>
        <w:t>2</w:t>
      </w:r>
      <w:r w:rsidR="008877C3">
        <w:rPr>
          <w:color w:val="333333"/>
        </w:rPr>
        <w:t>），以现场密封报价形式进行，最终以出价高者中标，低于保底价无效，视为废标。如果投标价和原租赁方相同且有效，原租赁方优先中标。</w:t>
      </w:r>
    </w:p>
    <w:p w14:paraId="76866133" w14:textId="77777777" w:rsidR="00D2449E" w:rsidRDefault="008877C3">
      <w:pPr>
        <w:pStyle w:val="ab"/>
        <w:numPr>
          <w:ilvl w:val="0"/>
          <w:numId w:val="1"/>
        </w:numPr>
        <w:tabs>
          <w:tab w:val="left" w:pos="1121"/>
        </w:tabs>
        <w:rPr>
          <w:rFonts w:ascii="宋体" w:hAnsi="宋体" w:cs="宋体"/>
        </w:rPr>
      </w:pPr>
      <w:r>
        <w:lastRenderedPageBreak/>
        <w:t>招租开标时间及地点</w:t>
      </w:r>
    </w:p>
    <w:p w14:paraId="3F3BBA49" w14:textId="43875110" w:rsidR="00D2449E" w:rsidRDefault="008877C3">
      <w:pPr>
        <w:pStyle w:val="a3"/>
        <w:widowControl/>
        <w:ind w:firstLine="480"/>
        <w:rPr>
          <w:color w:val="333333"/>
        </w:rPr>
      </w:pPr>
      <w:r>
        <w:rPr>
          <w:color w:val="333333"/>
        </w:rPr>
        <w:t>2025</w:t>
      </w:r>
      <w:r>
        <w:rPr>
          <w:color w:val="333333"/>
        </w:rPr>
        <w:t>年</w:t>
      </w:r>
      <w:r>
        <w:rPr>
          <w:color w:val="333333"/>
        </w:rPr>
        <w:t>12</w:t>
      </w:r>
      <w:r>
        <w:rPr>
          <w:color w:val="333333"/>
        </w:rPr>
        <w:t>月</w:t>
      </w:r>
      <w:r>
        <w:rPr>
          <w:color w:val="333333"/>
        </w:rPr>
        <w:t>25</w:t>
      </w:r>
      <w:r>
        <w:rPr>
          <w:color w:val="333333"/>
        </w:rPr>
        <w:t>日下午</w:t>
      </w:r>
      <w:r>
        <w:rPr>
          <w:color w:val="333333"/>
        </w:rPr>
        <w:t>15:00</w:t>
      </w:r>
      <w:r w:rsidR="00E14CA0">
        <w:rPr>
          <w:rFonts w:hint="eastAsia"/>
          <w:color w:val="333333"/>
        </w:rPr>
        <w:t>前投标书密封并盖公章</w:t>
      </w:r>
      <w:r>
        <w:rPr>
          <w:color w:val="333333"/>
        </w:rPr>
        <w:t>，</w:t>
      </w:r>
      <w:r w:rsidR="00E14CA0">
        <w:rPr>
          <w:rFonts w:hint="eastAsia"/>
          <w:color w:val="333333"/>
        </w:rPr>
        <w:t>现场交到</w:t>
      </w:r>
      <w:r>
        <w:rPr>
          <w:color w:val="333333"/>
        </w:rPr>
        <w:t>连云港市猴嘴中学弘德楼三楼会议室</w:t>
      </w:r>
      <w:r w:rsidR="00E14CA0">
        <w:rPr>
          <w:rFonts w:hint="eastAsia"/>
          <w:color w:val="333333"/>
        </w:rPr>
        <w:t>开标办公室，</w:t>
      </w:r>
      <w:bookmarkStart w:id="0" w:name="OLE_LINK1"/>
      <w:bookmarkStart w:id="1" w:name="OLE_LINK2"/>
      <w:r w:rsidR="00E14CA0">
        <w:rPr>
          <w:color w:val="333333"/>
        </w:rPr>
        <w:t>2025</w:t>
      </w:r>
      <w:r w:rsidR="00E14CA0">
        <w:rPr>
          <w:color w:val="333333"/>
        </w:rPr>
        <w:t>年</w:t>
      </w:r>
      <w:r w:rsidR="00E14CA0">
        <w:rPr>
          <w:color w:val="333333"/>
        </w:rPr>
        <w:t>12</w:t>
      </w:r>
      <w:r w:rsidR="00E14CA0">
        <w:rPr>
          <w:color w:val="333333"/>
        </w:rPr>
        <w:t>月</w:t>
      </w:r>
      <w:r w:rsidR="00E14CA0">
        <w:rPr>
          <w:color w:val="333333"/>
        </w:rPr>
        <w:t>25</w:t>
      </w:r>
      <w:r w:rsidR="00E14CA0">
        <w:rPr>
          <w:color w:val="333333"/>
        </w:rPr>
        <w:t>日下午</w:t>
      </w:r>
      <w:r w:rsidR="00E14CA0">
        <w:rPr>
          <w:color w:val="333333"/>
        </w:rPr>
        <w:t>15:00</w:t>
      </w:r>
      <w:bookmarkEnd w:id="0"/>
      <w:bookmarkEnd w:id="1"/>
      <w:r w:rsidR="00E14CA0">
        <w:rPr>
          <w:rFonts w:hint="eastAsia"/>
          <w:color w:val="333333"/>
        </w:rPr>
        <w:t>后不再接收投标书，</w:t>
      </w:r>
      <w:r w:rsidR="00E14CA0">
        <w:rPr>
          <w:color w:val="333333"/>
        </w:rPr>
        <w:t>2025</w:t>
      </w:r>
      <w:r w:rsidR="00E14CA0">
        <w:rPr>
          <w:color w:val="333333"/>
        </w:rPr>
        <w:t>年</w:t>
      </w:r>
      <w:r w:rsidR="00E14CA0">
        <w:rPr>
          <w:color w:val="333333"/>
        </w:rPr>
        <w:t>12</w:t>
      </w:r>
      <w:r w:rsidR="00E14CA0">
        <w:rPr>
          <w:color w:val="333333"/>
        </w:rPr>
        <w:t>月</w:t>
      </w:r>
      <w:r w:rsidR="00E14CA0">
        <w:rPr>
          <w:color w:val="333333"/>
        </w:rPr>
        <w:t>25</w:t>
      </w:r>
      <w:r w:rsidR="00E14CA0">
        <w:rPr>
          <w:color w:val="333333"/>
        </w:rPr>
        <w:t>日下午</w:t>
      </w:r>
      <w:r w:rsidR="00E14CA0">
        <w:rPr>
          <w:color w:val="333333"/>
        </w:rPr>
        <w:t>15:05</w:t>
      </w:r>
      <w:r w:rsidR="00E14CA0">
        <w:rPr>
          <w:rFonts w:hint="eastAsia"/>
          <w:color w:val="333333"/>
        </w:rPr>
        <w:t>现场开标。</w:t>
      </w:r>
    </w:p>
    <w:p w14:paraId="344C0D57" w14:textId="50D4133A" w:rsidR="00D2449E" w:rsidRDefault="00E14CA0">
      <w:pPr>
        <w:pStyle w:val="ab"/>
        <w:numPr>
          <w:ilvl w:val="0"/>
          <w:numId w:val="1"/>
        </w:numPr>
        <w:tabs>
          <w:tab w:val="left" w:pos="1121"/>
        </w:tabs>
        <w:rPr>
          <w:rFonts w:ascii="宋体" w:hAnsi="宋体" w:cs="宋体"/>
        </w:rPr>
      </w:pPr>
      <w:r>
        <w:rPr>
          <w:rFonts w:hint="eastAsia"/>
        </w:rPr>
        <w:t>承</w:t>
      </w:r>
      <w:r w:rsidR="008877C3">
        <w:t>租须知</w:t>
      </w:r>
    </w:p>
    <w:p w14:paraId="7EBBA92E" w14:textId="77777777" w:rsidR="00D2449E" w:rsidRDefault="008877C3">
      <w:pPr>
        <w:pStyle w:val="a3"/>
        <w:widowControl/>
        <w:numPr>
          <w:ilvl w:val="0"/>
          <w:numId w:val="5"/>
        </w:numPr>
        <w:tabs>
          <w:tab w:val="clear" w:pos="210"/>
          <w:tab w:val="left" w:pos="780"/>
        </w:tabs>
        <w:rPr>
          <w:color w:val="333333"/>
        </w:rPr>
      </w:pPr>
      <w:r>
        <w:rPr>
          <w:color w:val="333333"/>
        </w:rPr>
        <w:t>承租人在租赁期限内不得将房屋转租给第三人，擅自转租的，出租人可以解除租赁合同，给第三人造成房屋损失的，由承租人赔偿损失。</w:t>
      </w:r>
    </w:p>
    <w:p w14:paraId="2EDECD34" w14:textId="77777777" w:rsidR="00D2449E" w:rsidRDefault="008877C3">
      <w:pPr>
        <w:pStyle w:val="a3"/>
        <w:widowControl/>
        <w:numPr>
          <w:ilvl w:val="0"/>
          <w:numId w:val="5"/>
        </w:numPr>
        <w:tabs>
          <w:tab w:val="clear" w:pos="210"/>
          <w:tab w:val="left" w:pos="780"/>
        </w:tabs>
        <w:rPr>
          <w:color w:val="333333"/>
        </w:rPr>
      </w:pPr>
      <w:r>
        <w:rPr>
          <w:color w:val="333333"/>
        </w:rPr>
        <w:t>承租期内不得擅自改变原房屋结构，如因经营需要，需得到学校的明确同意。</w:t>
      </w:r>
    </w:p>
    <w:p w14:paraId="08E92C71" w14:textId="77777777" w:rsidR="00D2449E" w:rsidRDefault="008877C3">
      <w:pPr>
        <w:pStyle w:val="a3"/>
        <w:widowControl/>
        <w:numPr>
          <w:ilvl w:val="0"/>
          <w:numId w:val="5"/>
        </w:numPr>
        <w:tabs>
          <w:tab w:val="clear" w:pos="210"/>
          <w:tab w:val="left" w:pos="780"/>
        </w:tabs>
        <w:rPr>
          <w:color w:val="333333"/>
        </w:rPr>
      </w:pPr>
      <w:r>
        <w:rPr>
          <w:color w:val="333333"/>
        </w:rPr>
        <w:t>租期内房屋维修、装修、水电等产生一切费用由租户自行承担，学校概不负责。</w:t>
      </w:r>
    </w:p>
    <w:p w14:paraId="5EA75067" w14:textId="77777777" w:rsidR="00D2449E" w:rsidRDefault="008877C3">
      <w:pPr>
        <w:pStyle w:val="a3"/>
        <w:widowControl/>
        <w:numPr>
          <w:ilvl w:val="0"/>
          <w:numId w:val="5"/>
        </w:numPr>
        <w:tabs>
          <w:tab w:val="clear" w:pos="210"/>
          <w:tab w:val="left" w:pos="780"/>
        </w:tabs>
        <w:rPr>
          <w:color w:val="333333"/>
        </w:rPr>
      </w:pPr>
      <w:r>
        <w:rPr>
          <w:color w:val="333333"/>
        </w:rPr>
        <w:t>租赁到期后，承租人的维修、装修等费用学校不负责承担，承租人按原房屋结构归还学校。</w:t>
      </w:r>
    </w:p>
    <w:p w14:paraId="2BC3DF73" w14:textId="77777777" w:rsidR="00D2449E" w:rsidRDefault="008877C3">
      <w:pPr>
        <w:pStyle w:val="ab"/>
        <w:numPr>
          <w:ilvl w:val="0"/>
          <w:numId w:val="1"/>
        </w:numPr>
        <w:tabs>
          <w:tab w:val="left" w:pos="1121"/>
        </w:tabs>
        <w:rPr>
          <w:rFonts w:ascii="宋体" w:hAnsi="宋体" w:cs="宋体"/>
        </w:rPr>
      </w:pPr>
      <w:r>
        <w:t>联系方式</w:t>
      </w:r>
    </w:p>
    <w:p w14:paraId="2EB67B61" w14:textId="77777777" w:rsidR="00D2449E" w:rsidRDefault="008877C3">
      <w:pPr>
        <w:pStyle w:val="a3"/>
        <w:widowControl/>
        <w:ind w:firstLine="480"/>
        <w:rPr>
          <w:color w:val="333333"/>
        </w:rPr>
      </w:pPr>
      <w:r>
        <w:rPr>
          <w:color w:val="333333"/>
        </w:rPr>
        <w:t>联系人：罗老师</w:t>
      </w:r>
    </w:p>
    <w:p w14:paraId="37783C5D" w14:textId="77777777" w:rsidR="00D2449E" w:rsidRDefault="008877C3">
      <w:pPr>
        <w:pStyle w:val="a3"/>
        <w:widowControl/>
        <w:ind w:firstLine="480"/>
        <w:rPr>
          <w:color w:val="666666"/>
        </w:rPr>
      </w:pPr>
      <w:r>
        <w:rPr>
          <w:color w:val="333333"/>
        </w:rPr>
        <w:t>联系电话：</w:t>
      </w:r>
      <w:r>
        <w:rPr>
          <w:color w:val="333333"/>
        </w:rPr>
        <w:t>0518-85446881</w:t>
      </w:r>
    </w:p>
    <w:p w14:paraId="0D8EB84F" w14:textId="77777777" w:rsidR="00D2449E" w:rsidRDefault="008877C3">
      <w:pPr>
        <w:pStyle w:val="a7"/>
        <w:shd w:val="clear" w:color="auto" w:fill="FFFFFF"/>
        <w:spacing w:before="0" w:beforeAutospacing="0" w:after="0" w:afterAutospacing="0" w:line="500" w:lineRule="exact"/>
        <w:ind w:left="4830" w:hangingChars="2300" w:hanging="4830"/>
        <w:jc w:val="both"/>
        <w:rPr>
          <w:rFonts w:ascii="Calibri" w:hAnsi="Calibri" w:cs="Calibri"/>
          <w:color w:val="666666"/>
          <w:sz w:val="21"/>
          <w:szCs w:val="21"/>
        </w:rPr>
      </w:pPr>
      <w:r>
        <w:rPr>
          <w:rFonts w:cs="Calibri" w:hint="eastAsia"/>
          <w:color w:val="666666"/>
          <w:sz w:val="21"/>
          <w:szCs w:val="21"/>
        </w:rPr>
        <w:t>                                                             </w:t>
      </w:r>
      <w:r>
        <w:rPr>
          <w:rFonts w:cs="Calibri" w:hint="eastAsia"/>
          <w:color w:val="666666"/>
          <w:sz w:val="28"/>
          <w:szCs w:val="28"/>
        </w:rPr>
        <w:t xml:space="preserve">                                 </w:t>
      </w:r>
    </w:p>
    <w:p w14:paraId="6277AB36" w14:textId="77777777" w:rsidR="00D2449E" w:rsidRDefault="008877C3" w:rsidP="008877C3">
      <w:pPr>
        <w:pStyle w:val="a7"/>
        <w:shd w:val="clear" w:color="auto" w:fill="FFFFFF"/>
        <w:spacing w:before="0" w:beforeAutospacing="0" w:after="120" w:afterAutospacing="0" w:line="360" w:lineRule="auto"/>
        <w:ind w:right="1120" w:firstLineChars="2000" w:firstLine="4800"/>
        <w:rPr>
          <w:rFonts w:ascii="Times New Roman" w:hAnsi="Times New Roman" w:cs="Times New Roman"/>
          <w:color w:val="666666"/>
          <w:szCs w:val="28"/>
        </w:rPr>
      </w:pPr>
      <w:r>
        <w:rPr>
          <w:rFonts w:ascii="Times New Roman" w:hAnsi="Times New Roman" w:cs="Times New Roman" w:hint="eastAsia"/>
          <w:color w:val="666666"/>
          <w:szCs w:val="28"/>
        </w:rPr>
        <w:t>连云港市猴嘴中学</w:t>
      </w:r>
    </w:p>
    <w:p w14:paraId="6CC9633D" w14:textId="0B7F84CB" w:rsidR="00D2449E" w:rsidRDefault="008877C3" w:rsidP="008877C3">
      <w:pPr>
        <w:pStyle w:val="a7"/>
        <w:shd w:val="clear" w:color="auto" w:fill="FFFFFF"/>
        <w:spacing w:before="0" w:beforeAutospacing="0" w:after="120" w:afterAutospacing="0" w:line="360" w:lineRule="auto"/>
        <w:ind w:right="1120" w:firstLineChars="2000" w:firstLine="4800"/>
        <w:rPr>
          <w:rFonts w:ascii="Times New Roman" w:hAnsi="Times New Roman" w:cs="Times New Roman"/>
          <w:color w:val="666666"/>
          <w:szCs w:val="28"/>
        </w:rPr>
      </w:pPr>
      <w:r>
        <w:rPr>
          <w:rFonts w:ascii="Times New Roman" w:hAnsi="Times New Roman" w:cs="Times New Roman" w:hint="eastAsia"/>
          <w:color w:val="666666"/>
          <w:szCs w:val="28"/>
        </w:rPr>
        <w:t>2</w:t>
      </w:r>
      <w:r>
        <w:rPr>
          <w:rFonts w:ascii="Times New Roman" w:hAnsi="Times New Roman" w:cs="Times New Roman"/>
          <w:color w:val="666666"/>
          <w:szCs w:val="28"/>
        </w:rPr>
        <w:t>025</w:t>
      </w:r>
      <w:r>
        <w:rPr>
          <w:rFonts w:ascii="Times New Roman" w:hAnsi="Times New Roman" w:cs="Times New Roman" w:hint="eastAsia"/>
          <w:color w:val="666666"/>
          <w:szCs w:val="28"/>
        </w:rPr>
        <w:t>年</w:t>
      </w:r>
      <w:r>
        <w:rPr>
          <w:rFonts w:ascii="Times New Roman" w:hAnsi="Times New Roman" w:cs="Times New Roman" w:hint="eastAsia"/>
          <w:color w:val="666666"/>
          <w:szCs w:val="28"/>
        </w:rPr>
        <w:t>1</w:t>
      </w:r>
      <w:r>
        <w:rPr>
          <w:rFonts w:ascii="Times New Roman" w:hAnsi="Times New Roman" w:cs="Times New Roman"/>
          <w:color w:val="666666"/>
          <w:szCs w:val="28"/>
        </w:rPr>
        <w:t>2</w:t>
      </w:r>
      <w:r>
        <w:rPr>
          <w:rFonts w:ascii="Times New Roman" w:hAnsi="Times New Roman" w:cs="Times New Roman" w:hint="eastAsia"/>
          <w:color w:val="666666"/>
          <w:szCs w:val="28"/>
        </w:rPr>
        <w:t>月</w:t>
      </w:r>
      <w:r>
        <w:rPr>
          <w:rFonts w:ascii="Times New Roman" w:hAnsi="Times New Roman" w:cs="Times New Roman" w:hint="eastAsia"/>
          <w:color w:val="666666"/>
          <w:szCs w:val="28"/>
        </w:rPr>
        <w:t>1</w:t>
      </w:r>
      <w:r w:rsidR="00E95F0F">
        <w:rPr>
          <w:rFonts w:ascii="Times New Roman" w:hAnsi="Times New Roman" w:cs="Times New Roman"/>
          <w:color w:val="666666"/>
          <w:szCs w:val="28"/>
        </w:rPr>
        <w:t>7</w:t>
      </w:r>
      <w:r>
        <w:rPr>
          <w:rFonts w:ascii="Times New Roman" w:hAnsi="Times New Roman" w:cs="Times New Roman" w:hint="eastAsia"/>
          <w:color w:val="666666"/>
          <w:szCs w:val="28"/>
        </w:rPr>
        <w:t>日</w:t>
      </w:r>
    </w:p>
    <w:p w14:paraId="037E4B6B" w14:textId="77777777" w:rsidR="00D2449E" w:rsidRDefault="00D2449E">
      <w:pPr>
        <w:pStyle w:val="a7"/>
        <w:shd w:val="clear" w:color="auto" w:fill="FFFFFF"/>
        <w:spacing w:before="0" w:beforeAutospacing="0" w:after="0" w:afterAutospacing="0"/>
        <w:ind w:right="1120"/>
        <w:rPr>
          <w:rFonts w:cs="Calibri"/>
          <w:color w:val="666666"/>
          <w:sz w:val="28"/>
          <w:szCs w:val="28"/>
        </w:rPr>
      </w:pPr>
    </w:p>
    <w:p w14:paraId="44BB7803" w14:textId="77777777" w:rsidR="00D2449E" w:rsidRDefault="00D2449E">
      <w:pPr>
        <w:pStyle w:val="a7"/>
        <w:shd w:val="clear" w:color="auto" w:fill="FFFFFF"/>
        <w:spacing w:before="0" w:beforeAutospacing="0" w:after="0" w:afterAutospacing="0"/>
        <w:ind w:right="1120"/>
        <w:rPr>
          <w:rFonts w:cs="Calibri"/>
          <w:color w:val="666666"/>
          <w:sz w:val="28"/>
          <w:szCs w:val="28"/>
        </w:rPr>
      </w:pPr>
    </w:p>
    <w:p w14:paraId="4BEF9E5F" w14:textId="77777777" w:rsidR="00D2449E" w:rsidRDefault="00D2449E">
      <w:pPr>
        <w:pStyle w:val="a7"/>
        <w:shd w:val="clear" w:color="auto" w:fill="FFFFFF"/>
        <w:spacing w:before="0" w:beforeAutospacing="0" w:after="0" w:afterAutospacing="0"/>
        <w:ind w:right="1120"/>
        <w:rPr>
          <w:rFonts w:cs="Calibri"/>
          <w:color w:val="666666"/>
          <w:sz w:val="28"/>
          <w:szCs w:val="28"/>
        </w:rPr>
      </w:pPr>
    </w:p>
    <w:p w14:paraId="5EC4E49B" w14:textId="77777777" w:rsidR="00D2449E" w:rsidRDefault="00D2449E">
      <w:pPr>
        <w:pStyle w:val="a7"/>
        <w:shd w:val="clear" w:color="auto" w:fill="FFFFFF"/>
        <w:spacing w:before="0" w:beforeAutospacing="0" w:after="0" w:afterAutospacing="0"/>
        <w:ind w:right="1120"/>
        <w:rPr>
          <w:rFonts w:cs="Calibri"/>
          <w:color w:val="666666"/>
          <w:sz w:val="28"/>
          <w:szCs w:val="28"/>
        </w:rPr>
      </w:pPr>
    </w:p>
    <w:p w14:paraId="022A134D" w14:textId="77777777" w:rsidR="00D2449E" w:rsidRDefault="008877C3">
      <w:r>
        <w:br w:type="page"/>
      </w:r>
      <w:bookmarkStart w:id="2" w:name="_GoBack"/>
      <w:bookmarkEnd w:id="2"/>
    </w:p>
    <w:p w14:paraId="6AEB5BDD" w14:textId="77777777" w:rsidR="00D2449E" w:rsidRDefault="008877C3">
      <w:pPr>
        <w:pStyle w:val="aa"/>
        <w:widowControl/>
      </w:pPr>
      <w:r>
        <w:lastRenderedPageBreak/>
        <w:t>附件</w:t>
      </w:r>
      <w:r>
        <w:t>1</w:t>
      </w:r>
    </w:p>
    <w:p w14:paraId="0384ECF2" w14:textId="77777777" w:rsidR="00D2449E" w:rsidRDefault="008877C3">
      <w:pPr>
        <w:pStyle w:val="20"/>
        <w:widowControl/>
      </w:pPr>
      <w:r>
        <w:t>连云港市猴嘴中学闲置教学、生活用房详情表</w:t>
      </w:r>
    </w:p>
    <w:tbl>
      <w:tblPr>
        <w:tblStyle w:val="a9"/>
        <w:tblW w:w="4999" w:type="pct"/>
        <w:tblLook w:val="04A0" w:firstRow="1" w:lastRow="0" w:firstColumn="1" w:lastColumn="0" w:noHBand="0" w:noVBand="1"/>
      </w:tblPr>
      <w:tblGrid>
        <w:gridCol w:w="809"/>
        <w:gridCol w:w="4066"/>
        <w:gridCol w:w="3645"/>
      </w:tblGrid>
      <w:tr w:rsidR="00D2449E" w14:paraId="5D250110" w14:textId="77777777" w:rsidTr="00061E04">
        <w:trPr>
          <w:trHeight w:val="698"/>
        </w:trPr>
        <w:tc>
          <w:tcPr>
            <w:tcW w:w="475" w:type="pct"/>
            <w:vAlign w:val="center"/>
          </w:tcPr>
          <w:p w14:paraId="1A43CE19" w14:textId="77777777" w:rsidR="00D2449E" w:rsidRDefault="00887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386" w:type="pct"/>
            <w:vAlign w:val="center"/>
          </w:tcPr>
          <w:p w14:paraId="53B3D3FF" w14:textId="77777777" w:rsidR="00D2449E" w:rsidRDefault="00887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面积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2139" w:type="pct"/>
            <w:vAlign w:val="center"/>
          </w:tcPr>
          <w:p w14:paraId="645354D3" w14:textId="77777777" w:rsidR="00D2449E" w:rsidRDefault="00887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底价（</w:t>
            </w:r>
            <w:r>
              <w:rPr>
                <w:rFonts w:hint="eastAsia"/>
                <w:sz w:val="28"/>
                <w:szCs w:val="28"/>
              </w:rPr>
              <w:t>万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元∕</w:t>
            </w:r>
            <w:r>
              <w:rPr>
                <w:sz w:val="28"/>
                <w:szCs w:val="28"/>
              </w:rPr>
              <w:t>年）</w:t>
            </w:r>
          </w:p>
        </w:tc>
      </w:tr>
      <w:tr w:rsidR="00D2449E" w14:paraId="40FA881D" w14:textId="77777777" w:rsidTr="00061E04">
        <w:trPr>
          <w:trHeight w:val="676"/>
        </w:trPr>
        <w:tc>
          <w:tcPr>
            <w:tcW w:w="475" w:type="pct"/>
            <w:vAlign w:val="center"/>
          </w:tcPr>
          <w:p w14:paraId="442FDA74" w14:textId="77777777" w:rsidR="00D2449E" w:rsidRDefault="008877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86" w:type="pct"/>
            <w:vAlign w:val="center"/>
          </w:tcPr>
          <w:p w14:paraId="09176998" w14:textId="77777777" w:rsidR="00D2449E" w:rsidRDefault="008877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685.98</w:t>
            </w:r>
          </w:p>
        </w:tc>
        <w:tc>
          <w:tcPr>
            <w:tcW w:w="2139" w:type="pct"/>
            <w:vAlign w:val="center"/>
          </w:tcPr>
          <w:p w14:paraId="00755DB6" w14:textId="77777777" w:rsidR="00D2449E" w:rsidRDefault="008877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0.23</w:t>
            </w:r>
          </w:p>
        </w:tc>
      </w:tr>
    </w:tbl>
    <w:p w14:paraId="09779BDA" w14:textId="20141F74" w:rsidR="00D2449E" w:rsidRDefault="00061E04">
      <w:r w:rsidRPr="00061E04">
        <w:rPr>
          <w:noProof/>
        </w:rPr>
        <w:drawing>
          <wp:inline distT="0" distB="0" distL="0" distR="0" wp14:anchorId="21496B20" wp14:editId="54CEF174">
            <wp:extent cx="5273675" cy="6924675"/>
            <wp:effectExtent l="0" t="0" r="3175" b="9525"/>
            <wp:docPr id="1" name="图片 1" descr="C:\Users\Administrator\Desktop\出租房屋详情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出租房屋详情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540" cy="693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B31A0" w14:textId="7378BAF4" w:rsidR="00D2449E" w:rsidRDefault="00061E04">
      <w:r w:rsidRPr="00061E04">
        <w:rPr>
          <w:noProof/>
        </w:rPr>
        <w:lastRenderedPageBreak/>
        <w:drawing>
          <wp:inline distT="0" distB="0" distL="0" distR="0" wp14:anchorId="28810CBF" wp14:editId="2D20B00E">
            <wp:extent cx="5524500" cy="8572500"/>
            <wp:effectExtent l="0" t="0" r="0" b="0"/>
            <wp:docPr id="2" name="图片 2" descr="C:\Users\Administrator\Desktop\出租房屋详情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出租房屋详情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6A408" w14:textId="77777777" w:rsidR="00D2449E" w:rsidRDefault="008877C3">
      <w:pPr>
        <w:pStyle w:val="aa"/>
        <w:widowControl/>
      </w:pPr>
      <w:r>
        <w:lastRenderedPageBreak/>
        <w:t>附件</w:t>
      </w:r>
      <w:r>
        <w:t>2</w:t>
      </w:r>
    </w:p>
    <w:p w14:paraId="1BB699D2" w14:textId="77777777" w:rsidR="00D2449E" w:rsidRDefault="008877C3">
      <w:pPr>
        <w:pStyle w:val="20"/>
        <w:widowControl/>
      </w:pPr>
      <w:r>
        <w:t>连云港市猴嘴中学闲置教学、生活用房投标书</w:t>
      </w:r>
    </w:p>
    <w:tbl>
      <w:tblPr>
        <w:tblStyle w:val="a9"/>
        <w:tblW w:w="4998" w:type="pct"/>
        <w:tblLook w:val="04A0" w:firstRow="1" w:lastRow="0" w:firstColumn="1" w:lastColumn="0" w:noHBand="0" w:noVBand="1"/>
      </w:tblPr>
      <w:tblGrid>
        <w:gridCol w:w="799"/>
        <w:gridCol w:w="2929"/>
        <w:gridCol w:w="2929"/>
        <w:gridCol w:w="1862"/>
      </w:tblGrid>
      <w:tr w:rsidR="00D2449E" w14:paraId="1E0329A4" w14:textId="77777777">
        <w:trPr>
          <w:trHeight w:val="698"/>
        </w:trPr>
        <w:tc>
          <w:tcPr>
            <w:tcW w:w="469" w:type="pct"/>
            <w:vAlign w:val="center"/>
          </w:tcPr>
          <w:p w14:paraId="65827FF7" w14:textId="77777777" w:rsidR="00D2449E" w:rsidRDefault="00887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718" w:type="pct"/>
            <w:vAlign w:val="center"/>
          </w:tcPr>
          <w:p w14:paraId="2FEF34C0" w14:textId="77777777" w:rsidR="00D2449E" w:rsidRDefault="00887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底价（</w:t>
            </w:r>
            <w:r>
              <w:rPr>
                <w:rFonts w:hint="eastAsia"/>
                <w:sz w:val="28"/>
                <w:szCs w:val="28"/>
              </w:rPr>
              <w:t>万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元∕</w:t>
            </w:r>
            <w:r>
              <w:rPr>
                <w:sz w:val="28"/>
                <w:szCs w:val="28"/>
              </w:rPr>
              <w:t>年）</w:t>
            </w:r>
          </w:p>
        </w:tc>
        <w:tc>
          <w:tcPr>
            <w:tcW w:w="1718" w:type="pct"/>
            <w:vAlign w:val="center"/>
          </w:tcPr>
          <w:p w14:paraId="343B0C24" w14:textId="77777777" w:rsidR="00D2449E" w:rsidRDefault="008877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投标价（万元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年）</w:t>
            </w:r>
          </w:p>
        </w:tc>
        <w:tc>
          <w:tcPr>
            <w:tcW w:w="1093" w:type="pct"/>
          </w:tcPr>
          <w:p w14:paraId="0E96C283" w14:textId="77777777" w:rsidR="00D2449E" w:rsidRDefault="008877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</w:t>
            </w:r>
          </w:p>
        </w:tc>
      </w:tr>
      <w:tr w:rsidR="00D2449E" w14:paraId="12DABF37" w14:textId="77777777">
        <w:trPr>
          <w:trHeight w:val="676"/>
        </w:trPr>
        <w:tc>
          <w:tcPr>
            <w:tcW w:w="469" w:type="pct"/>
            <w:vAlign w:val="center"/>
          </w:tcPr>
          <w:p w14:paraId="0CDA4C93" w14:textId="77777777" w:rsidR="00D2449E" w:rsidRDefault="008877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18" w:type="pct"/>
            <w:vAlign w:val="center"/>
          </w:tcPr>
          <w:p w14:paraId="520B1152" w14:textId="00A0A4F4" w:rsidR="00D2449E" w:rsidRDefault="008877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A84F6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.23</w:t>
            </w:r>
          </w:p>
        </w:tc>
        <w:tc>
          <w:tcPr>
            <w:tcW w:w="1718" w:type="pct"/>
            <w:vAlign w:val="center"/>
          </w:tcPr>
          <w:p w14:paraId="0E38D0B8" w14:textId="77777777" w:rsidR="00D2449E" w:rsidRDefault="00D24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26A1E80A" w14:textId="77777777" w:rsidR="00D2449E" w:rsidRDefault="00D2449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7F3D21B" w14:textId="77777777" w:rsidR="00D2449E" w:rsidRDefault="00D2449E">
      <w:pPr>
        <w:rPr>
          <w:sz w:val="32"/>
          <w:szCs w:val="32"/>
        </w:rPr>
      </w:pPr>
    </w:p>
    <w:p w14:paraId="5E13D4A4" w14:textId="77777777" w:rsidR="00D2449E" w:rsidRDefault="00D2449E">
      <w:pPr>
        <w:rPr>
          <w:sz w:val="32"/>
          <w:szCs w:val="32"/>
        </w:rPr>
      </w:pPr>
    </w:p>
    <w:p w14:paraId="5BA9558B" w14:textId="77777777" w:rsidR="00D2449E" w:rsidRDefault="00D2449E">
      <w:pPr>
        <w:pStyle w:val="a7"/>
        <w:shd w:val="clear" w:color="auto" w:fill="FFFFFF"/>
        <w:spacing w:before="0" w:beforeAutospacing="0" w:after="0" w:afterAutospacing="0"/>
        <w:ind w:right="1120"/>
        <w:rPr>
          <w:rFonts w:cs="Calibri"/>
          <w:color w:val="666666"/>
          <w:sz w:val="28"/>
          <w:szCs w:val="28"/>
        </w:rPr>
      </w:pPr>
    </w:p>
    <w:p w14:paraId="206D9F21" w14:textId="77777777" w:rsidR="00D2449E" w:rsidRDefault="00D2449E">
      <w:pPr>
        <w:pStyle w:val="a7"/>
        <w:shd w:val="clear" w:color="auto" w:fill="FFFFFF"/>
        <w:spacing w:before="0" w:beforeAutospacing="0" w:after="0" w:afterAutospacing="0"/>
        <w:ind w:right="1120"/>
        <w:rPr>
          <w:rFonts w:cs="Calibri"/>
          <w:color w:val="666666"/>
          <w:sz w:val="28"/>
          <w:szCs w:val="28"/>
        </w:rPr>
      </w:pPr>
    </w:p>
    <w:p w14:paraId="0C43602C" w14:textId="77777777" w:rsidR="00D2449E" w:rsidRDefault="00D2449E">
      <w:pPr>
        <w:rPr>
          <w:b/>
          <w:sz w:val="36"/>
          <w:szCs w:val="36"/>
        </w:rPr>
      </w:pPr>
    </w:p>
    <w:p w14:paraId="2DCF5F76" w14:textId="77777777" w:rsidR="00D2449E" w:rsidRDefault="008877C3">
      <w:pPr>
        <w:spacing w:after="120" w:line="360" w:lineRule="auto"/>
        <w:ind w:left="482"/>
        <w:rPr>
          <w:rFonts w:ascii="Times New Roman" w:eastAsia="宋体" w:hAnsi="Times New Roman" w:cs="Times New Roman"/>
          <w:b/>
          <w:sz w:val="24"/>
          <w:szCs w:val="36"/>
        </w:rPr>
      </w:pPr>
      <w:r>
        <w:rPr>
          <w:rFonts w:ascii="Times New Roman" w:eastAsia="宋体" w:hAnsi="Times New Roman" w:cs="Times New Roman" w:hint="eastAsia"/>
          <w:b/>
          <w:sz w:val="24"/>
          <w:szCs w:val="36"/>
        </w:rPr>
        <w:t>公章：</w:t>
      </w:r>
    </w:p>
    <w:p w14:paraId="4C48AA2B" w14:textId="77777777" w:rsidR="00D2449E" w:rsidRDefault="008877C3">
      <w:pPr>
        <w:spacing w:after="120" w:line="360" w:lineRule="auto"/>
        <w:rPr>
          <w:rFonts w:ascii="Times New Roman" w:eastAsia="宋体" w:hAnsi="Times New Roman" w:cs="Times New Roman"/>
          <w:b/>
          <w:sz w:val="24"/>
          <w:szCs w:val="36"/>
        </w:rPr>
      </w:pPr>
      <w:r>
        <w:rPr>
          <w:rFonts w:ascii="Times New Roman" w:eastAsia="宋体" w:hAnsi="Times New Roman" w:cs="Times New Roman" w:hint="eastAsia"/>
          <w:b/>
          <w:sz w:val="24"/>
          <w:szCs w:val="36"/>
        </w:rPr>
        <w:t xml:space="preserve">                       </w:t>
      </w:r>
      <w:r>
        <w:rPr>
          <w:rFonts w:ascii="Times New Roman" w:eastAsia="宋体" w:hAnsi="Times New Roman" w:cs="Times New Roman"/>
          <w:b/>
          <w:sz w:val="24"/>
          <w:szCs w:val="36"/>
        </w:rPr>
        <w:t xml:space="preserve">    </w:t>
      </w:r>
      <w:r>
        <w:rPr>
          <w:rFonts w:ascii="Times New Roman" w:eastAsia="宋体" w:hAnsi="Times New Roman" w:cs="Times New Roman" w:hint="eastAsia"/>
          <w:b/>
          <w:sz w:val="24"/>
          <w:szCs w:val="36"/>
        </w:rPr>
        <w:t>202</w:t>
      </w:r>
      <w:r>
        <w:rPr>
          <w:rFonts w:ascii="Times New Roman" w:eastAsia="宋体" w:hAnsi="Times New Roman" w:cs="Times New Roman"/>
          <w:b/>
          <w:sz w:val="24"/>
          <w:szCs w:val="36"/>
        </w:rPr>
        <w:t>5</w:t>
      </w:r>
      <w:r>
        <w:rPr>
          <w:rFonts w:ascii="Times New Roman" w:eastAsia="宋体" w:hAnsi="Times New Roman" w:cs="Times New Roman" w:hint="eastAsia"/>
          <w:b/>
          <w:sz w:val="24"/>
          <w:szCs w:val="36"/>
        </w:rPr>
        <w:t>年</w:t>
      </w:r>
      <w:r>
        <w:rPr>
          <w:rFonts w:ascii="Times New Roman" w:eastAsia="宋体" w:hAnsi="Times New Roman" w:cs="Times New Roman" w:hint="eastAsia"/>
          <w:b/>
          <w:sz w:val="24"/>
          <w:szCs w:val="36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4"/>
          <w:szCs w:val="36"/>
        </w:rPr>
        <w:t>月</w:t>
      </w:r>
      <w:r>
        <w:rPr>
          <w:rFonts w:ascii="Times New Roman" w:eastAsia="宋体" w:hAnsi="Times New Roman" w:cs="Times New Roman" w:hint="eastAsia"/>
          <w:b/>
          <w:sz w:val="24"/>
          <w:szCs w:val="36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4"/>
          <w:szCs w:val="36"/>
        </w:rPr>
        <w:t>日</w:t>
      </w:r>
    </w:p>
    <w:sectPr w:rsidR="00D2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A8398" w14:textId="77777777" w:rsidR="00BA5D20" w:rsidRDefault="00BA5D20" w:rsidP="00B326AE">
      <w:r>
        <w:separator/>
      </w:r>
    </w:p>
  </w:endnote>
  <w:endnote w:type="continuationSeparator" w:id="0">
    <w:p w14:paraId="6E947DFB" w14:textId="77777777" w:rsidR="00BA5D20" w:rsidRDefault="00BA5D20" w:rsidP="00B3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DDCF4" w14:textId="77777777" w:rsidR="00BA5D20" w:rsidRDefault="00BA5D20" w:rsidP="00B326AE">
      <w:r>
        <w:separator/>
      </w:r>
    </w:p>
  </w:footnote>
  <w:footnote w:type="continuationSeparator" w:id="0">
    <w:p w14:paraId="6CDFFFF6" w14:textId="77777777" w:rsidR="00BA5D20" w:rsidRDefault="00BA5D20" w:rsidP="00B3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20F21B"/>
    <w:multiLevelType w:val="singleLevel"/>
    <w:tmpl w:val="9920F21B"/>
    <w:lvl w:ilvl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" w15:restartNumberingAfterBreak="0">
    <w:nsid w:val="C57A82B6"/>
    <w:multiLevelType w:val="singleLevel"/>
    <w:tmpl w:val="C57A82B6"/>
    <w:lvl w:ilvl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2" w15:restartNumberingAfterBreak="0">
    <w:nsid w:val="F226DCB7"/>
    <w:multiLevelType w:val="singleLevel"/>
    <w:tmpl w:val="F226DCB7"/>
    <w:lvl w:ilvl="0">
      <w:start w:val="1"/>
      <w:numFmt w:val="chineseCounting"/>
      <w:suff w:val="nothing"/>
      <w:lvlText w:val="%1、"/>
      <w:lvlJc w:val="left"/>
      <w:pPr>
        <w:ind w:left="0" w:firstLine="482"/>
      </w:pPr>
      <w:rPr>
        <w:rFonts w:hint="eastAsia"/>
      </w:rPr>
    </w:lvl>
  </w:abstractNum>
  <w:abstractNum w:abstractNumId="3" w15:restartNumberingAfterBreak="0">
    <w:nsid w:val="2C5FC849"/>
    <w:multiLevelType w:val="singleLevel"/>
    <w:tmpl w:val="2C5FC849"/>
    <w:lvl w:ilvl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4" w15:restartNumberingAfterBreak="0">
    <w:nsid w:val="75F2103A"/>
    <w:multiLevelType w:val="singleLevel"/>
    <w:tmpl w:val="75F2103A"/>
    <w:lvl w:ilvl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7F"/>
    <w:rsid w:val="00012A36"/>
    <w:rsid w:val="00045C1B"/>
    <w:rsid w:val="00047A03"/>
    <w:rsid w:val="000522FA"/>
    <w:rsid w:val="00061E04"/>
    <w:rsid w:val="00081F55"/>
    <w:rsid w:val="00094C62"/>
    <w:rsid w:val="000B04A2"/>
    <w:rsid w:val="000C4567"/>
    <w:rsid w:val="000D4160"/>
    <w:rsid w:val="000D6658"/>
    <w:rsid w:val="00103772"/>
    <w:rsid w:val="00107A85"/>
    <w:rsid w:val="00113618"/>
    <w:rsid w:val="0012608D"/>
    <w:rsid w:val="00130682"/>
    <w:rsid w:val="00137BA2"/>
    <w:rsid w:val="001605FA"/>
    <w:rsid w:val="00175F6D"/>
    <w:rsid w:val="00184CC9"/>
    <w:rsid w:val="00186834"/>
    <w:rsid w:val="0019357E"/>
    <w:rsid w:val="001D13AE"/>
    <w:rsid w:val="001D2EA5"/>
    <w:rsid w:val="001D43DB"/>
    <w:rsid w:val="001E487A"/>
    <w:rsid w:val="001E5F73"/>
    <w:rsid w:val="001E7481"/>
    <w:rsid w:val="001F29E7"/>
    <w:rsid w:val="00215927"/>
    <w:rsid w:val="00260B57"/>
    <w:rsid w:val="002637C6"/>
    <w:rsid w:val="00266B2E"/>
    <w:rsid w:val="00285644"/>
    <w:rsid w:val="00292B0A"/>
    <w:rsid w:val="002A0A48"/>
    <w:rsid w:val="002D0D2E"/>
    <w:rsid w:val="002D64EE"/>
    <w:rsid w:val="002E168D"/>
    <w:rsid w:val="002E46E3"/>
    <w:rsid w:val="002F6F34"/>
    <w:rsid w:val="0031063E"/>
    <w:rsid w:val="00320D01"/>
    <w:rsid w:val="00325DE7"/>
    <w:rsid w:val="003302FF"/>
    <w:rsid w:val="00332704"/>
    <w:rsid w:val="00334CA3"/>
    <w:rsid w:val="00350B59"/>
    <w:rsid w:val="00352B53"/>
    <w:rsid w:val="003740CA"/>
    <w:rsid w:val="00374910"/>
    <w:rsid w:val="003966D3"/>
    <w:rsid w:val="003A7BFD"/>
    <w:rsid w:val="003A7ED8"/>
    <w:rsid w:val="003D1B95"/>
    <w:rsid w:val="004022C5"/>
    <w:rsid w:val="00402ACA"/>
    <w:rsid w:val="004149F9"/>
    <w:rsid w:val="00427156"/>
    <w:rsid w:val="0043498E"/>
    <w:rsid w:val="00445BD0"/>
    <w:rsid w:val="0045286D"/>
    <w:rsid w:val="00486D31"/>
    <w:rsid w:val="004A34B2"/>
    <w:rsid w:val="004B0D68"/>
    <w:rsid w:val="004F7AEB"/>
    <w:rsid w:val="00510C99"/>
    <w:rsid w:val="00542D6A"/>
    <w:rsid w:val="00547D7C"/>
    <w:rsid w:val="00551CAA"/>
    <w:rsid w:val="005623D8"/>
    <w:rsid w:val="00583452"/>
    <w:rsid w:val="00591A97"/>
    <w:rsid w:val="00596E5C"/>
    <w:rsid w:val="005A5D09"/>
    <w:rsid w:val="005C422D"/>
    <w:rsid w:val="005C4474"/>
    <w:rsid w:val="005C5952"/>
    <w:rsid w:val="005F1452"/>
    <w:rsid w:val="00616404"/>
    <w:rsid w:val="00651225"/>
    <w:rsid w:val="00654017"/>
    <w:rsid w:val="00655460"/>
    <w:rsid w:val="0066432A"/>
    <w:rsid w:val="006644C8"/>
    <w:rsid w:val="00690918"/>
    <w:rsid w:val="006A1A2A"/>
    <w:rsid w:val="006A3D92"/>
    <w:rsid w:val="006D5E7F"/>
    <w:rsid w:val="006E73B2"/>
    <w:rsid w:val="0070080F"/>
    <w:rsid w:val="00706468"/>
    <w:rsid w:val="007108ED"/>
    <w:rsid w:val="00730DF9"/>
    <w:rsid w:val="00733716"/>
    <w:rsid w:val="00735E7F"/>
    <w:rsid w:val="00741850"/>
    <w:rsid w:val="00795152"/>
    <w:rsid w:val="007A25CC"/>
    <w:rsid w:val="007D68C7"/>
    <w:rsid w:val="008516E4"/>
    <w:rsid w:val="0086596C"/>
    <w:rsid w:val="00871A60"/>
    <w:rsid w:val="008737BD"/>
    <w:rsid w:val="00877B9D"/>
    <w:rsid w:val="00883389"/>
    <w:rsid w:val="0088735D"/>
    <w:rsid w:val="008877C3"/>
    <w:rsid w:val="008A4512"/>
    <w:rsid w:val="008C0656"/>
    <w:rsid w:val="008F0CDD"/>
    <w:rsid w:val="008F19BE"/>
    <w:rsid w:val="008F4620"/>
    <w:rsid w:val="009026D1"/>
    <w:rsid w:val="009062E3"/>
    <w:rsid w:val="00911D27"/>
    <w:rsid w:val="009168CD"/>
    <w:rsid w:val="0092776E"/>
    <w:rsid w:val="00935672"/>
    <w:rsid w:val="00937693"/>
    <w:rsid w:val="009530C4"/>
    <w:rsid w:val="0095559C"/>
    <w:rsid w:val="00987EE2"/>
    <w:rsid w:val="009B198B"/>
    <w:rsid w:val="009B6C1F"/>
    <w:rsid w:val="009C1372"/>
    <w:rsid w:val="009D65D8"/>
    <w:rsid w:val="009F60DC"/>
    <w:rsid w:val="00A01DC0"/>
    <w:rsid w:val="00A1065E"/>
    <w:rsid w:val="00A138B5"/>
    <w:rsid w:val="00A2133A"/>
    <w:rsid w:val="00A25838"/>
    <w:rsid w:val="00A36314"/>
    <w:rsid w:val="00A72DF4"/>
    <w:rsid w:val="00A7658E"/>
    <w:rsid w:val="00A767DA"/>
    <w:rsid w:val="00A76E10"/>
    <w:rsid w:val="00A77D8E"/>
    <w:rsid w:val="00A84F65"/>
    <w:rsid w:val="00AA3F6F"/>
    <w:rsid w:val="00AA6F16"/>
    <w:rsid w:val="00AE5177"/>
    <w:rsid w:val="00B06CC9"/>
    <w:rsid w:val="00B119D7"/>
    <w:rsid w:val="00B2015C"/>
    <w:rsid w:val="00B24E59"/>
    <w:rsid w:val="00B27E8B"/>
    <w:rsid w:val="00B326AE"/>
    <w:rsid w:val="00B601C3"/>
    <w:rsid w:val="00B71FF2"/>
    <w:rsid w:val="00B72C96"/>
    <w:rsid w:val="00B7435F"/>
    <w:rsid w:val="00B777B7"/>
    <w:rsid w:val="00B849A0"/>
    <w:rsid w:val="00B946DB"/>
    <w:rsid w:val="00BA5D20"/>
    <w:rsid w:val="00BB3E87"/>
    <w:rsid w:val="00BB5433"/>
    <w:rsid w:val="00BC15EA"/>
    <w:rsid w:val="00BE2D03"/>
    <w:rsid w:val="00C04B3F"/>
    <w:rsid w:val="00C20C36"/>
    <w:rsid w:val="00C259C1"/>
    <w:rsid w:val="00C365ED"/>
    <w:rsid w:val="00C463AE"/>
    <w:rsid w:val="00C539A9"/>
    <w:rsid w:val="00C64E63"/>
    <w:rsid w:val="00C72219"/>
    <w:rsid w:val="00C83FD8"/>
    <w:rsid w:val="00C86D0D"/>
    <w:rsid w:val="00CA2C05"/>
    <w:rsid w:val="00CC11D4"/>
    <w:rsid w:val="00CC1D9E"/>
    <w:rsid w:val="00CE1E83"/>
    <w:rsid w:val="00CF0EAA"/>
    <w:rsid w:val="00D14F5B"/>
    <w:rsid w:val="00D172C1"/>
    <w:rsid w:val="00D17B21"/>
    <w:rsid w:val="00D21ACB"/>
    <w:rsid w:val="00D2449E"/>
    <w:rsid w:val="00D31E7E"/>
    <w:rsid w:val="00D54818"/>
    <w:rsid w:val="00D55F3A"/>
    <w:rsid w:val="00D65E3D"/>
    <w:rsid w:val="00D76358"/>
    <w:rsid w:val="00D77247"/>
    <w:rsid w:val="00D830C2"/>
    <w:rsid w:val="00D86820"/>
    <w:rsid w:val="00DA6F40"/>
    <w:rsid w:val="00DF0C65"/>
    <w:rsid w:val="00DF4DB2"/>
    <w:rsid w:val="00DF58BA"/>
    <w:rsid w:val="00E038C9"/>
    <w:rsid w:val="00E072E9"/>
    <w:rsid w:val="00E14CA0"/>
    <w:rsid w:val="00E540D4"/>
    <w:rsid w:val="00E57407"/>
    <w:rsid w:val="00E576DD"/>
    <w:rsid w:val="00E709FA"/>
    <w:rsid w:val="00E8036C"/>
    <w:rsid w:val="00E80BD3"/>
    <w:rsid w:val="00E95F0F"/>
    <w:rsid w:val="00EB0CEA"/>
    <w:rsid w:val="00EC49DA"/>
    <w:rsid w:val="00EC6631"/>
    <w:rsid w:val="00ED0359"/>
    <w:rsid w:val="00F008F7"/>
    <w:rsid w:val="00F20AD7"/>
    <w:rsid w:val="00F32F92"/>
    <w:rsid w:val="00F357B3"/>
    <w:rsid w:val="00F40189"/>
    <w:rsid w:val="00F41C0D"/>
    <w:rsid w:val="00F56EFE"/>
    <w:rsid w:val="00F80BCD"/>
    <w:rsid w:val="00F9204B"/>
    <w:rsid w:val="00FB048B"/>
    <w:rsid w:val="00FC73DD"/>
    <w:rsid w:val="00FD0027"/>
    <w:rsid w:val="00FD4BA2"/>
    <w:rsid w:val="00FE74C2"/>
    <w:rsid w:val="00FF6E8A"/>
    <w:rsid w:val="00FF7F08"/>
    <w:rsid w:val="4EA7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AD7F5"/>
  <w15:docId w15:val="{F20F445B-E79A-428C-89A6-C08E9D98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uiPriority w:val="9"/>
    <w:qFormat/>
    <w:pPr>
      <w:widowControl w:val="0"/>
      <w:spacing w:before="240" w:after="120" w:line="360" w:lineRule="auto"/>
      <w:outlineLvl w:val="0"/>
    </w:pPr>
    <w:rPr>
      <w:rFonts w:ascii="宋体" w:eastAsia="宋体" w:hAnsi="宋体" w:cs="宋体"/>
      <w:b/>
      <w:bCs/>
      <w:kern w:val="44"/>
      <w:sz w:val="24"/>
      <w:szCs w:val="30"/>
    </w:rPr>
  </w:style>
  <w:style w:type="paragraph" w:styleId="2">
    <w:name w:val="heading 2"/>
    <w:next w:val="a"/>
    <w:uiPriority w:val="9"/>
    <w:semiHidden/>
    <w:unhideWhenUsed/>
    <w:qFormat/>
    <w:pPr>
      <w:widowControl w:val="0"/>
      <w:spacing w:after="120" w:line="360" w:lineRule="auto"/>
      <w:outlineLvl w:val="1"/>
    </w:pPr>
    <w:rPr>
      <w:rFonts w:ascii="Times New Roman" w:eastAsia="宋体" w:hAnsi="Times New Roman" w:cs="Times New Roman"/>
      <w:b/>
      <w:sz w:val="24"/>
    </w:rPr>
  </w:style>
  <w:style w:type="paragraph" w:styleId="3">
    <w:name w:val="heading 3"/>
    <w:next w:val="a"/>
    <w:uiPriority w:val="9"/>
    <w:semiHidden/>
    <w:unhideWhenUsed/>
    <w:qFormat/>
    <w:pPr>
      <w:widowControl w:val="0"/>
      <w:spacing w:after="120" w:line="360" w:lineRule="auto"/>
      <w:outlineLvl w:val="2"/>
    </w:pPr>
    <w:rPr>
      <w:rFonts w:ascii="Times New Roman" w:eastAsia="宋体" w:hAnsi="Times New Roman" w:cs="Times New Roman"/>
      <w:b/>
      <w:sz w:val="24"/>
    </w:rPr>
  </w:style>
  <w:style w:type="paragraph" w:styleId="4">
    <w:name w:val="heading 4"/>
    <w:next w:val="a"/>
    <w:uiPriority w:val="9"/>
    <w:semiHidden/>
    <w:unhideWhenUsed/>
    <w:qFormat/>
    <w:pPr>
      <w:widowControl w:val="0"/>
      <w:spacing w:after="120" w:line="360" w:lineRule="auto"/>
      <w:outlineLvl w:val="3"/>
    </w:pPr>
    <w:rPr>
      <w:rFonts w:ascii="Times New Roman" w:eastAsia="宋体" w:hAnsi="Times New Roman" w:cs="Times New Roman"/>
      <w:sz w:val="24"/>
    </w:rPr>
  </w:style>
  <w:style w:type="paragraph" w:styleId="5">
    <w:name w:val="heading 5"/>
    <w:next w:val="a"/>
    <w:uiPriority w:val="9"/>
    <w:semiHidden/>
    <w:unhideWhenUsed/>
    <w:qFormat/>
    <w:pPr>
      <w:widowControl w:val="0"/>
      <w:spacing w:after="120" w:line="440" w:lineRule="exact"/>
      <w:outlineLvl w:val="4"/>
    </w:pPr>
    <w:rPr>
      <w:rFonts w:ascii="Times New Roman" w:eastAsia="宋体" w:hAnsi="Times New Roman" w:cs="Times New Roman"/>
      <w:sz w:val="24"/>
    </w:rPr>
  </w:style>
  <w:style w:type="paragraph" w:styleId="6">
    <w:name w:val="heading 6"/>
    <w:next w:val="a"/>
    <w:uiPriority w:val="9"/>
    <w:semiHidden/>
    <w:unhideWhenUsed/>
    <w:qFormat/>
    <w:pPr>
      <w:widowControl w:val="0"/>
      <w:spacing w:after="120" w:line="360" w:lineRule="auto"/>
      <w:outlineLvl w:val="5"/>
    </w:pPr>
    <w:rPr>
      <w:rFonts w:ascii="Times New Roman" w:eastAsia="宋体" w:hAnsi="Times New Roman" w:cs="Times New Roman"/>
      <w:sz w:val="24"/>
    </w:rPr>
  </w:style>
  <w:style w:type="paragraph" w:styleId="7">
    <w:name w:val="heading 7"/>
    <w:next w:val="a"/>
    <w:uiPriority w:val="9"/>
    <w:semiHidden/>
    <w:unhideWhenUsed/>
    <w:qFormat/>
    <w:pPr>
      <w:widowControl w:val="0"/>
      <w:spacing w:after="120" w:line="360" w:lineRule="auto"/>
      <w:outlineLvl w:val="6"/>
    </w:pPr>
    <w:rPr>
      <w:rFonts w:ascii="Times New Roman" w:eastAsia="宋体" w:hAnsi="Times New Roman" w:cs="Times New Roman"/>
      <w:sz w:val="24"/>
    </w:rPr>
  </w:style>
  <w:style w:type="paragraph" w:styleId="8">
    <w:name w:val="heading 8"/>
    <w:next w:val="a"/>
    <w:uiPriority w:val="9"/>
    <w:semiHidden/>
    <w:unhideWhenUsed/>
    <w:qFormat/>
    <w:pPr>
      <w:widowControl w:val="0"/>
      <w:spacing w:after="120" w:line="360" w:lineRule="auto"/>
      <w:outlineLvl w:val="7"/>
    </w:pPr>
    <w:rPr>
      <w:rFonts w:ascii="Times New Roman" w:eastAsia="宋体" w:hAnsi="Times New Roman" w:cs="Times New Roman"/>
      <w:sz w:val="24"/>
    </w:rPr>
  </w:style>
  <w:style w:type="paragraph" w:styleId="9">
    <w:name w:val="heading 9"/>
    <w:next w:val="a"/>
    <w:uiPriority w:val="9"/>
    <w:semiHidden/>
    <w:unhideWhenUsed/>
    <w:qFormat/>
    <w:pPr>
      <w:widowControl w:val="0"/>
      <w:spacing w:after="120" w:line="360" w:lineRule="auto"/>
      <w:outlineLvl w:val="8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99"/>
    <w:semiHidden/>
    <w:unhideWhenUsed/>
    <w:pPr>
      <w:widowControl w:val="0"/>
      <w:spacing w:after="120" w:line="360" w:lineRule="auto"/>
      <w:ind w:firstLineChars="200" w:firstLine="420"/>
    </w:pPr>
    <w:rPr>
      <w:rFonts w:ascii="Times New Roman" w:eastAsia="宋体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Subtitle"/>
    <w:uiPriority w:val="11"/>
    <w:qFormat/>
    <w:pPr>
      <w:widowControl w:val="0"/>
      <w:spacing w:after="240"/>
      <w:jc w:val="center"/>
    </w:pPr>
    <w:rPr>
      <w:rFonts w:ascii="Times New Roman" w:eastAsia="宋体" w:hAnsi="Times New Roman" w:cs="Times New Roman"/>
      <w:kern w:val="28"/>
      <w:sz w:val="21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uiPriority w:val="10"/>
    <w:qFormat/>
    <w:pPr>
      <w:spacing w:before="240" w:after="240"/>
      <w:jc w:val="center"/>
    </w:pPr>
    <w:rPr>
      <w:rFonts w:ascii="Times New Roman" w:eastAsia="宋体" w:hAnsi="Times New Roman" w:cs="Times New Roman"/>
      <w:b/>
      <w:sz w:val="32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customStyle="1" w:styleId="aa">
    <w:name w:val="附录标题"/>
    <w:next w:val="a"/>
    <w:pPr>
      <w:widowControl w:val="0"/>
      <w:spacing w:after="240"/>
      <w:outlineLvl w:val="0"/>
    </w:pPr>
    <w:rPr>
      <w:rFonts w:ascii="Times New Roman" w:eastAsia="宋体" w:hAnsi="Times New Roman" w:cs="Times New Roman"/>
      <w:b/>
      <w:sz w:val="24"/>
    </w:rPr>
  </w:style>
  <w:style w:type="paragraph" w:customStyle="1" w:styleId="10">
    <w:name w:val="内嵌文档标题1"/>
    <w:next w:val="a"/>
    <w:pPr>
      <w:widowControl w:val="0"/>
      <w:spacing w:before="240" w:after="240" w:line="360" w:lineRule="auto"/>
      <w:jc w:val="center"/>
      <w:outlineLvl w:val="0"/>
    </w:pPr>
    <w:rPr>
      <w:rFonts w:ascii="Times New Roman" w:eastAsia="宋体" w:hAnsi="Times New Roman" w:cs="Times New Roman"/>
      <w:b/>
      <w:kern w:val="2"/>
      <w:sz w:val="24"/>
    </w:rPr>
  </w:style>
  <w:style w:type="paragraph" w:customStyle="1" w:styleId="ab">
    <w:name w:val="强调标题"/>
    <w:next w:val="a"/>
    <w:pPr>
      <w:spacing w:after="120" w:line="360" w:lineRule="auto"/>
      <w:ind w:firstLineChars="200" w:firstLine="420"/>
      <w:outlineLvl w:val="0"/>
    </w:pPr>
    <w:rPr>
      <w:rFonts w:ascii="Calibri" w:eastAsia="宋体" w:hAnsi="Calibri" w:cs="Times New Roman"/>
      <w:b/>
      <w:sz w:val="24"/>
    </w:rPr>
  </w:style>
  <w:style w:type="paragraph" w:customStyle="1" w:styleId="20">
    <w:name w:val="内嵌文档标题2"/>
    <w:next w:val="a"/>
    <w:pPr>
      <w:widowControl w:val="0"/>
      <w:shd w:val="clear" w:color="auto" w:fill="FFFFFF"/>
      <w:spacing w:before="240" w:after="240" w:line="360" w:lineRule="auto"/>
      <w:jc w:val="center"/>
      <w:outlineLvl w:val="0"/>
    </w:pPr>
    <w:rPr>
      <w:rFonts w:ascii="宋体" w:eastAsia="宋体" w:hAnsi="宋体" w:cs="宋体"/>
      <w:b/>
      <w:bCs/>
      <w:sz w:val="24"/>
      <w:szCs w:val="30"/>
    </w:rPr>
  </w:style>
  <w:style w:type="paragraph" w:styleId="ac">
    <w:name w:val="header"/>
    <w:basedOn w:val="a"/>
    <w:link w:val="ad"/>
    <w:uiPriority w:val="99"/>
    <w:unhideWhenUsed/>
    <w:rsid w:val="00B32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B326AE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32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B326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170</Words>
  <Characters>972</Characters>
  <Application>Microsoft Office Word</Application>
  <DocSecurity>0</DocSecurity>
  <Lines>8</Lines>
  <Paragraphs>2</Paragraphs>
  <ScaleCrop>false</ScaleCrop>
  <Company>Win10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刘群</dc:creator>
  <cp:lastModifiedBy>xb21cn</cp:lastModifiedBy>
  <cp:revision>44</cp:revision>
  <cp:lastPrinted>2024-12-23T05:09:00Z</cp:lastPrinted>
  <dcterms:created xsi:type="dcterms:W3CDTF">2024-11-13T00:15:00Z</dcterms:created>
  <dcterms:modified xsi:type="dcterms:W3CDTF">2025-12-16T23:33:00Z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eyJoZGlkIjoiNmQ3ZjM1NTU3YWNlZWI5MDViZThmMTk3NjI4M2E4MGUiLCJ1c2VySWQiOiI4MTM1Mzk3ODgifQ==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2F86F5DE638C40269EADA08A156CACAC_12</vt:lpwstr>
  </property>
</Properties>
</file>