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EA" w:rsidRDefault="00FA76EA" w:rsidP="00E21835">
      <w:pPr>
        <w:spacing w:line="700" w:lineRule="exact"/>
        <w:jc w:val="center"/>
        <w:rPr>
          <w:rFonts w:ascii="方正小标宋简体" w:eastAsia="方正小标宋简体" w:hAnsi="黑体"/>
          <w:sz w:val="44"/>
          <w:szCs w:val="44"/>
        </w:rPr>
      </w:pPr>
      <w:r w:rsidRPr="00FA76EA">
        <w:rPr>
          <w:rFonts w:ascii="方正小标宋简体" w:eastAsia="方正小标宋简体" w:hAnsi="黑体" w:hint="eastAsia"/>
          <w:sz w:val="44"/>
          <w:szCs w:val="44"/>
        </w:rPr>
        <w:t>连云港经济技术开发区“无废城市”建设</w:t>
      </w:r>
    </w:p>
    <w:p w:rsidR="00FA76EA" w:rsidRPr="00FA76EA" w:rsidRDefault="00FA76EA" w:rsidP="00FA76EA">
      <w:pPr>
        <w:spacing w:line="700" w:lineRule="exact"/>
        <w:jc w:val="center"/>
        <w:rPr>
          <w:rFonts w:ascii="方正小标宋简体" w:eastAsia="方正小标宋简体" w:hAnsi="黑体"/>
          <w:sz w:val="44"/>
          <w:szCs w:val="44"/>
        </w:rPr>
      </w:pPr>
      <w:r w:rsidRPr="00FA76EA">
        <w:rPr>
          <w:rFonts w:ascii="方正小标宋简体" w:eastAsia="方正小标宋简体" w:hAnsi="黑体" w:hint="eastAsia"/>
          <w:sz w:val="44"/>
          <w:szCs w:val="44"/>
        </w:rPr>
        <w:t>实施方案（2023</w:t>
      </w:r>
      <w:r>
        <w:rPr>
          <w:rFonts w:ascii="方正小标宋简体" w:eastAsia="方正小标宋简体" w:hAnsi="黑体" w:hint="eastAsia"/>
          <w:sz w:val="44"/>
          <w:szCs w:val="44"/>
        </w:rPr>
        <w:t>—</w:t>
      </w:r>
      <w:r w:rsidRPr="00FA76EA">
        <w:rPr>
          <w:rFonts w:ascii="方正小标宋简体" w:eastAsia="方正小标宋简体" w:hAnsi="黑体" w:hint="eastAsia"/>
          <w:sz w:val="44"/>
          <w:szCs w:val="44"/>
        </w:rPr>
        <w:t>2025年）</w:t>
      </w:r>
    </w:p>
    <w:p w:rsidR="00FA76EA" w:rsidRPr="008333B3" w:rsidRDefault="00472EDC" w:rsidP="00472EDC">
      <w:pPr>
        <w:spacing w:line="560" w:lineRule="exact"/>
        <w:ind w:firstLineChars="200" w:firstLine="632"/>
        <w:jc w:val="center"/>
        <w:rPr>
          <w:rFonts w:ascii="黑体" w:eastAsia="黑体" w:hAnsi="黑体"/>
        </w:rPr>
      </w:pPr>
      <w:r w:rsidRPr="008333B3">
        <w:rPr>
          <w:rFonts w:ascii="黑体" w:eastAsia="黑体" w:hAnsi="黑体" w:hint="eastAsia"/>
        </w:rPr>
        <w:t>（征求意见稿）</w:t>
      </w:r>
    </w:p>
    <w:p w:rsidR="00472EDC" w:rsidRPr="00472EDC" w:rsidRDefault="00472EDC" w:rsidP="00472EDC">
      <w:pPr>
        <w:spacing w:line="560" w:lineRule="exact"/>
        <w:ind w:firstLineChars="200" w:firstLine="632"/>
        <w:jc w:val="center"/>
        <w:rPr>
          <w:rFonts w:ascii="楷体" w:eastAsia="楷体" w:hAnsi="楷体"/>
        </w:rPr>
      </w:pPr>
    </w:p>
    <w:p w:rsidR="00D765A6" w:rsidRDefault="007B398B" w:rsidP="007B398B">
      <w:pPr>
        <w:spacing w:line="560" w:lineRule="exact"/>
        <w:ind w:firstLineChars="200" w:firstLine="632"/>
      </w:pPr>
      <w:r>
        <w:rPr>
          <w:rFonts w:hint="eastAsia"/>
        </w:rPr>
        <w:t>为贯彻落实《中共中央国务院关于深入打好污染防治攻坚战的意见》、《“十四五”时期“无废城市”建设工作方案》（环固体〔</w:t>
      </w:r>
      <w:r>
        <w:rPr>
          <w:rFonts w:hint="eastAsia"/>
        </w:rPr>
        <w:t>2021</w:t>
      </w:r>
      <w:r>
        <w:rPr>
          <w:rFonts w:hint="eastAsia"/>
        </w:rPr>
        <w:t>〕</w:t>
      </w:r>
      <w:r>
        <w:rPr>
          <w:rFonts w:hint="eastAsia"/>
        </w:rPr>
        <w:t>114</w:t>
      </w:r>
      <w:r>
        <w:rPr>
          <w:rFonts w:hint="eastAsia"/>
        </w:rPr>
        <w:t>号）、《江苏省全域“无废城市”建设工作方案》（苏政办发〔</w:t>
      </w:r>
      <w:r>
        <w:rPr>
          <w:rFonts w:hint="eastAsia"/>
        </w:rPr>
        <w:t>2022</w:t>
      </w:r>
      <w:r>
        <w:rPr>
          <w:rFonts w:hint="eastAsia"/>
        </w:rPr>
        <w:t>〕</w:t>
      </w:r>
      <w:r>
        <w:rPr>
          <w:rFonts w:hint="eastAsia"/>
        </w:rPr>
        <w:t>2</w:t>
      </w:r>
      <w:r>
        <w:rPr>
          <w:rFonts w:hint="eastAsia"/>
        </w:rPr>
        <w:t>号）和</w:t>
      </w:r>
      <w:r w:rsidRPr="007B398B">
        <w:rPr>
          <w:rFonts w:hint="eastAsia"/>
        </w:rPr>
        <w:t>《连云港市“无废城市”建设实施方案（</w:t>
      </w:r>
      <w:r w:rsidRPr="007B398B">
        <w:rPr>
          <w:rFonts w:hint="eastAsia"/>
        </w:rPr>
        <w:t>2022</w:t>
      </w:r>
      <w:r w:rsidRPr="007B398B">
        <w:rPr>
          <w:rFonts w:hint="eastAsia"/>
        </w:rPr>
        <w:t>—</w:t>
      </w:r>
      <w:r w:rsidRPr="007B398B">
        <w:rPr>
          <w:rFonts w:hint="eastAsia"/>
        </w:rPr>
        <w:t>2025</w:t>
      </w:r>
      <w:r w:rsidRPr="007B398B">
        <w:rPr>
          <w:rFonts w:hint="eastAsia"/>
        </w:rPr>
        <w:t>年）》（连政办发〔</w:t>
      </w:r>
      <w:r w:rsidRPr="007B398B">
        <w:rPr>
          <w:rFonts w:hint="eastAsia"/>
        </w:rPr>
        <w:t>2022</w:t>
      </w:r>
      <w:r w:rsidRPr="007B398B">
        <w:rPr>
          <w:rFonts w:hint="eastAsia"/>
        </w:rPr>
        <w:t>〕</w:t>
      </w:r>
      <w:r w:rsidRPr="007B398B">
        <w:rPr>
          <w:rFonts w:hint="eastAsia"/>
        </w:rPr>
        <w:t>74</w:t>
      </w:r>
      <w:r w:rsidRPr="007B398B">
        <w:rPr>
          <w:rFonts w:hint="eastAsia"/>
        </w:rPr>
        <w:t>号）</w:t>
      </w:r>
      <w:r>
        <w:rPr>
          <w:rFonts w:hint="eastAsia"/>
        </w:rPr>
        <w:t>相关要求，深入推进“无废城市”建设，持续提升全区固体废物综合管理水平，结合我区实际，制定本实施方案。</w:t>
      </w:r>
    </w:p>
    <w:p w:rsidR="000579C7" w:rsidRDefault="000579C7" w:rsidP="000579C7">
      <w:pPr>
        <w:spacing w:line="560" w:lineRule="exact"/>
        <w:ind w:firstLineChars="200" w:firstLine="632"/>
        <w:jc w:val="left"/>
        <w:outlineLvl w:val="0"/>
        <w:rPr>
          <w:rStyle w:val="1Char"/>
        </w:rPr>
      </w:pPr>
      <w:r>
        <w:rPr>
          <w:rStyle w:val="1Char"/>
          <w:rFonts w:hint="eastAsia"/>
        </w:rPr>
        <w:t>一、指导思想</w:t>
      </w:r>
    </w:p>
    <w:p w:rsidR="00484283" w:rsidRDefault="00995819" w:rsidP="00484283">
      <w:pPr>
        <w:spacing w:line="560" w:lineRule="exact"/>
        <w:ind w:firstLineChars="200" w:firstLine="632"/>
      </w:pPr>
      <w:r w:rsidRPr="00995819">
        <w:rPr>
          <w:rFonts w:hint="eastAsia"/>
        </w:rPr>
        <w:t>以习近平新时代中国特色社会主义思想为指导，全面贯彻党的二十大精神，</w:t>
      </w:r>
      <w:r w:rsidR="00484283">
        <w:rPr>
          <w:rFonts w:hint="eastAsia"/>
        </w:rPr>
        <w:t>围绕高质量建设</w:t>
      </w:r>
      <w:r w:rsidR="00484283" w:rsidRPr="00995819">
        <w:rPr>
          <w:rFonts w:hint="eastAsia"/>
        </w:rPr>
        <w:t>新时代资源节约型、环境友好型开发区</w:t>
      </w:r>
      <w:r w:rsidR="00484283">
        <w:rPr>
          <w:rFonts w:hint="eastAsia"/>
        </w:rPr>
        <w:t>为目标，以减污降碳协同增效为抓手，统筹推进固体废物管理和城市绿色低碳发展，系统推进工业、生活、建筑和农业领域固体废物减量化、资源化、无害化和精细化管理，强化制度、技术、市场、监管等保障体系建设，探索建立具有开发区特色的“无废城市”建设模式，推动全区固体废物治理体系和治理能力迈上新台阶。</w:t>
      </w:r>
    </w:p>
    <w:p w:rsidR="000579C7" w:rsidRDefault="000579C7" w:rsidP="000579C7">
      <w:pPr>
        <w:spacing w:line="560" w:lineRule="exact"/>
        <w:ind w:firstLineChars="200" w:firstLine="632"/>
        <w:jc w:val="left"/>
        <w:outlineLvl w:val="0"/>
        <w:rPr>
          <w:rStyle w:val="1Char"/>
        </w:rPr>
      </w:pPr>
      <w:r>
        <w:rPr>
          <w:rStyle w:val="1Char"/>
          <w:rFonts w:hint="eastAsia"/>
        </w:rPr>
        <w:t>二、建设目标</w:t>
      </w:r>
    </w:p>
    <w:p w:rsidR="000579C7" w:rsidRDefault="00CF194B" w:rsidP="00D46FAA">
      <w:pPr>
        <w:spacing w:line="560" w:lineRule="exact"/>
        <w:ind w:firstLineChars="200" w:firstLine="632"/>
      </w:pPr>
      <w:r>
        <w:rPr>
          <w:rFonts w:hint="eastAsia"/>
        </w:rPr>
        <w:t>以一般工业固体废物、危险废物、生活源固体废物、主要农</w:t>
      </w:r>
      <w:r>
        <w:rPr>
          <w:rFonts w:hint="eastAsia"/>
        </w:rPr>
        <w:lastRenderedPageBreak/>
        <w:t>业固体废物和建筑垃圾为重点，通过推动产业转型升级，发展“低废”新兴产业，倡导绿色低碳生产生活方式，实现减污降碳协同增效。通过建设完善固体废物收运体系和循环利用体系，</w:t>
      </w:r>
      <w:r w:rsidRPr="00D46FAA">
        <w:t>补齐固体废物环境基础设施短板，</w:t>
      </w:r>
      <w:r w:rsidR="00660B9F">
        <w:rPr>
          <w:rFonts w:hint="eastAsia"/>
        </w:rPr>
        <w:t>探索开展新污染物治理，增强固体废物管理系统保障能力，全面提升固体废物精细化管理水平。通过强化顶层设计、培育固废市场、加大科技投入、加强环境监管、宣传“无废”文化，建成政府主导、市场运作、科技支撑、公众参与的共建共治共享管理体系，助力实现固体废物治理体系和治理能力现代化。</w:t>
      </w:r>
      <w:r w:rsidR="00D46FAA" w:rsidRPr="00D46FAA">
        <w:t>创建医药行业生态健康</w:t>
      </w:r>
      <w:r w:rsidR="00D46FAA" w:rsidRPr="00D46FAA">
        <w:rPr>
          <w:rFonts w:hint="eastAsia"/>
        </w:rPr>
        <w:t>“</w:t>
      </w:r>
      <w:r w:rsidR="00D46FAA" w:rsidRPr="00D46FAA">
        <w:t>无废工厂</w:t>
      </w:r>
      <w:r w:rsidR="00D46FAA" w:rsidRPr="00D46FAA">
        <w:rPr>
          <w:rFonts w:hint="eastAsia"/>
        </w:rPr>
        <w:t>”</w:t>
      </w:r>
      <w:r w:rsidR="00D46FAA" w:rsidRPr="00D46FAA">
        <w:t>，</w:t>
      </w:r>
      <w:r w:rsidR="00D46FAA" w:rsidRPr="00D46FAA">
        <w:rPr>
          <w:rFonts w:hint="eastAsia"/>
        </w:rPr>
        <w:t>高质量完成国家清洁生产审核创新试点和国家生态环境与健康管理试点工作</w:t>
      </w:r>
      <w:r w:rsidR="00D46FAA" w:rsidRPr="00D46FAA">
        <w:t>，形成</w:t>
      </w:r>
      <w:r w:rsidR="00D46FAA" w:rsidRPr="00D46FAA">
        <w:rPr>
          <w:rFonts w:hint="eastAsia"/>
        </w:rPr>
        <w:t>开发区“</w:t>
      </w:r>
      <w:r w:rsidR="00D46FAA" w:rsidRPr="00D46FAA">
        <w:t>无废城市</w:t>
      </w:r>
      <w:r w:rsidR="00D46FAA" w:rsidRPr="00D46FAA">
        <w:rPr>
          <w:rFonts w:hint="eastAsia"/>
        </w:rPr>
        <w:t>”</w:t>
      </w:r>
      <w:r w:rsidR="00D46FAA" w:rsidRPr="00D46FAA">
        <w:t>建设特色亮点模式。</w:t>
      </w:r>
    </w:p>
    <w:p w:rsidR="000579C7" w:rsidRDefault="000579C7" w:rsidP="000579C7">
      <w:pPr>
        <w:spacing w:line="560" w:lineRule="exact"/>
        <w:ind w:firstLineChars="200" w:firstLine="632"/>
        <w:jc w:val="left"/>
        <w:outlineLvl w:val="0"/>
        <w:rPr>
          <w:rStyle w:val="1Char"/>
        </w:rPr>
      </w:pPr>
      <w:r>
        <w:rPr>
          <w:rStyle w:val="1Char"/>
          <w:rFonts w:hint="eastAsia"/>
        </w:rPr>
        <w:t>三、主要任务</w:t>
      </w:r>
    </w:p>
    <w:p w:rsidR="000579C7" w:rsidRPr="009B0C1A" w:rsidRDefault="000579C7" w:rsidP="009B0C1A">
      <w:pPr>
        <w:spacing w:line="560" w:lineRule="exact"/>
        <w:ind w:firstLineChars="200" w:firstLine="632"/>
        <w:outlineLvl w:val="1"/>
        <w:rPr>
          <w:rFonts w:ascii="楷体_GB2312" w:eastAsia="楷体_GB2312"/>
          <w:bCs/>
        </w:rPr>
      </w:pPr>
      <w:bookmarkStart w:id="0" w:name="_Toc136283920"/>
      <w:r w:rsidRPr="009B0C1A">
        <w:rPr>
          <w:rFonts w:ascii="楷体_GB2312" w:eastAsia="楷体_GB2312" w:hint="eastAsia"/>
          <w:bCs/>
        </w:rPr>
        <w:t>（一）强化顶层制度设计，完善固废管理政策</w:t>
      </w:r>
      <w:bookmarkEnd w:id="0"/>
    </w:p>
    <w:p w:rsidR="000579C7" w:rsidRPr="00AF01DA" w:rsidRDefault="000579C7" w:rsidP="00660B9F">
      <w:pPr>
        <w:spacing w:line="560" w:lineRule="exact"/>
        <w:ind w:firstLineChars="200" w:firstLine="634"/>
        <w:outlineLvl w:val="2"/>
        <w:rPr>
          <w:rFonts w:cs="Times New Roman"/>
          <w:szCs w:val="32"/>
        </w:rPr>
      </w:pPr>
      <w:bookmarkStart w:id="1" w:name="_Toc120975621"/>
      <w:bookmarkStart w:id="2" w:name="_Toc120874435"/>
      <w:bookmarkStart w:id="3" w:name="_Toc120958904"/>
      <w:bookmarkStart w:id="4" w:name="_Toc121694357"/>
      <w:r w:rsidRPr="00D61AFC">
        <w:rPr>
          <w:rFonts w:cs="Times New Roman"/>
          <w:b/>
          <w:bCs/>
          <w:szCs w:val="32"/>
        </w:rPr>
        <w:t>1</w:t>
      </w:r>
      <w:bookmarkEnd w:id="1"/>
      <w:bookmarkEnd w:id="2"/>
      <w:bookmarkEnd w:id="3"/>
      <w:bookmarkEnd w:id="4"/>
      <w:r w:rsidR="00D61AFC" w:rsidRPr="00D61AFC">
        <w:rPr>
          <w:rFonts w:cs="Times New Roman" w:hint="eastAsia"/>
          <w:b/>
          <w:bCs/>
          <w:szCs w:val="32"/>
        </w:rPr>
        <w:t>.</w:t>
      </w:r>
      <w:r w:rsidRPr="00D61AFC">
        <w:rPr>
          <w:rFonts w:cs="Times New Roman" w:hint="eastAsia"/>
          <w:b/>
          <w:bCs/>
          <w:szCs w:val="32"/>
        </w:rPr>
        <w:t>高位推动“无废城市”建设</w:t>
      </w:r>
      <w:r w:rsidR="00660B9F">
        <w:rPr>
          <w:rFonts w:cs="Times New Roman" w:hint="eastAsia"/>
          <w:szCs w:val="32"/>
        </w:rPr>
        <w:t>。</w:t>
      </w:r>
      <w:r>
        <w:rPr>
          <w:rFonts w:cs="Times New Roman"/>
          <w:szCs w:val="32"/>
        </w:rPr>
        <w:t>建立由</w:t>
      </w:r>
      <w:r>
        <w:rPr>
          <w:rFonts w:cs="Times New Roman" w:hint="eastAsia"/>
          <w:szCs w:val="32"/>
        </w:rPr>
        <w:t>开发区管委会</w:t>
      </w:r>
      <w:r>
        <w:rPr>
          <w:rFonts w:cs="Times New Roman"/>
          <w:szCs w:val="32"/>
        </w:rPr>
        <w:t>主要领导为</w:t>
      </w:r>
      <w:r>
        <w:rPr>
          <w:rFonts w:cs="Times New Roman" w:hint="eastAsia"/>
          <w:szCs w:val="32"/>
        </w:rPr>
        <w:t>组长</w:t>
      </w:r>
      <w:r>
        <w:rPr>
          <w:rFonts w:cs="Times New Roman"/>
          <w:szCs w:val="32"/>
        </w:rPr>
        <w:t>的</w:t>
      </w:r>
      <w:r w:rsidRPr="00AF01DA">
        <w:rPr>
          <w:rFonts w:cs="Times New Roman" w:hint="eastAsia"/>
          <w:szCs w:val="32"/>
        </w:rPr>
        <w:t>“</w:t>
      </w:r>
      <w:r>
        <w:rPr>
          <w:rFonts w:cs="Times New Roman"/>
          <w:szCs w:val="32"/>
        </w:rPr>
        <w:t>无废城市</w:t>
      </w:r>
      <w:r>
        <w:rPr>
          <w:rFonts w:cs="Times New Roman" w:hint="eastAsia"/>
          <w:szCs w:val="32"/>
        </w:rPr>
        <w:t>”建设工作领导小组，将建设工作作为“一把手”工程推进。领导小组</w:t>
      </w:r>
      <w:r>
        <w:rPr>
          <w:rFonts w:cs="Times New Roman"/>
          <w:szCs w:val="32"/>
        </w:rPr>
        <w:t>下设办公室（以下简称</w:t>
      </w:r>
      <w:r>
        <w:rPr>
          <w:rFonts w:cs="Times New Roman" w:hint="eastAsia"/>
          <w:szCs w:val="32"/>
        </w:rPr>
        <w:t>“区</w:t>
      </w:r>
      <w:r>
        <w:rPr>
          <w:rFonts w:cs="Times New Roman"/>
          <w:szCs w:val="32"/>
        </w:rPr>
        <w:t>无废办</w:t>
      </w:r>
      <w:r>
        <w:rPr>
          <w:rFonts w:cs="Times New Roman" w:hint="eastAsia"/>
          <w:szCs w:val="32"/>
        </w:rPr>
        <w:t>”</w:t>
      </w:r>
      <w:r w:rsidR="009B0C1A">
        <w:rPr>
          <w:rFonts w:cs="Times New Roman"/>
          <w:szCs w:val="32"/>
        </w:rPr>
        <w:t>）</w:t>
      </w:r>
      <w:r w:rsidR="009B0C1A">
        <w:rPr>
          <w:rFonts w:cs="Times New Roman" w:hint="eastAsia"/>
          <w:szCs w:val="32"/>
        </w:rPr>
        <w:t>，</w:t>
      </w:r>
      <w:r>
        <w:rPr>
          <w:rFonts w:cs="Times New Roman" w:hint="eastAsia"/>
          <w:szCs w:val="32"/>
        </w:rPr>
        <w:t>设在区</w:t>
      </w:r>
      <w:r>
        <w:rPr>
          <w:rFonts w:cs="Times New Roman"/>
          <w:szCs w:val="32"/>
        </w:rPr>
        <w:t>深入打好污染防治攻坚战指挥部办公室中进行实体化运行，</w:t>
      </w:r>
      <w:r w:rsidR="00660B9F">
        <w:rPr>
          <w:rFonts w:cs="Times New Roman" w:hint="eastAsia"/>
          <w:szCs w:val="32"/>
        </w:rPr>
        <w:t>统筹“无废城市”建设各项工作。</w:t>
      </w:r>
      <w:r>
        <w:rPr>
          <w:rFonts w:cs="Times New Roman"/>
          <w:szCs w:val="32"/>
        </w:rPr>
        <w:t>明确各</w:t>
      </w:r>
      <w:r w:rsidR="00660B9F">
        <w:rPr>
          <w:rFonts w:cs="Times New Roman" w:hint="eastAsia"/>
          <w:szCs w:val="32"/>
        </w:rPr>
        <w:t>成员单位</w:t>
      </w:r>
      <w:r>
        <w:rPr>
          <w:rFonts w:cs="Times New Roman"/>
          <w:szCs w:val="32"/>
        </w:rPr>
        <w:t>职责分工，建立协作和调度机制</w:t>
      </w:r>
      <w:r w:rsidR="00660B9F">
        <w:rPr>
          <w:rFonts w:cs="Times New Roman" w:hint="eastAsia"/>
          <w:szCs w:val="32"/>
        </w:rPr>
        <w:t>，</w:t>
      </w:r>
      <w:r w:rsidR="00660B9F" w:rsidRPr="00660B9F">
        <w:rPr>
          <w:rFonts w:ascii="仿宋_GB2312"/>
          <w:color w:val="000000"/>
          <w:szCs w:val="32"/>
        </w:rPr>
        <w:t>建立联席会议制度和重大事项会商制度</w:t>
      </w:r>
      <w:r>
        <w:rPr>
          <w:rFonts w:cs="Times New Roman"/>
          <w:szCs w:val="32"/>
        </w:rPr>
        <w:t>，</w:t>
      </w:r>
      <w:r w:rsidRPr="0022507F">
        <w:rPr>
          <w:rFonts w:cs="Times New Roman" w:hint="eastAsia"/>
          <w:szCs w:val="32"/>
        </w:rPr>
        <w:t>与打好污染防治攻坚战重点任务协同推进</w:t>
      </w:r>
      <w:r>
        <w:rPr>
          <w:rFonts w:cs="Times New Roman"/>
          <w:szCs w:val="32"/>
        </w:rPr>
        <w:t>。</w:t>
      </w:r>
    </w:p>
    <w:p w:rsidR="000579C7" w:rsidRDefault="00660B9F" w:rsidP="007543CF">
      <w:pPr>
        <w:spacing w:line="560" w:lineRule="exact"/>
        <w:ind w:firstLineChars="200" w:firstLine="634"/>
        <w:outlineLvl w:val="2"/>
        <w:rPr>
          <w:rFonts w:hAnsi="Calibri" w:cs="Times New Roman"/>
          <w:szCs w:val="32"/>
        </w:rPr>
      </w:pPr>
      <w:r w:rsidRPr="00D61AFC">
        <w:rPr>
          <w:rFonts w:cs="Times New Roman"/>
          <w:b/>
          <w:bCs/>
          <w:szCs w:val="32"/>
        </w:rPr>
        <w:t>2</w:t>
      </w:r>
      <w:r w:rsidR="00D61AFC" w:rsidRPr="00D61AFC">
        <w:rPr>
          <w:rFonts w:cs="Times New Roman" w:hint="eastAsia"/>
          <w:b/>
          <w:bCs/>
          <w:szCs w:val="32"/>
        </w:rPr>
        <w:t>.</w:t>
      </w:r>
      <w:r w:rsidR="000579C7" w:rsidRPr="00D61AFC">
        <w:rPr>
          <w:rFonts w:cs="Times New Roman" w:hint="eastAsia"/>
          <w:b/>
          <w:bCs/>
          <w:szCs w:val="32"/>
        </w:rPr>
        <w:t>完善固废管理相关制度设计</w:t>
      </w:r>
      <w:r w:rsidRPr="00D61AFC">
        <w:rPr>
          <w:rFonts w:cs="Times New Roman" w:hint="eastAsia"/>
          <w:b/>
          <w:bCs/>
          <w:szCs w:val="32"/>
        </w:rPr>
        <w:t>。</w:t>
      </w:r>
      <w:r>
        <w:rPr>
          <w:rFonts w:hAnsi="Calibri" w:cs="Times New Roman" w:hint="eastAsia"/>
          <w:szCs w:val="32"/>
        </w:rPr>
        <w:t>健全固体废物环境管理体系</w:t>
      </w:r>
      <w:r w:rsidR="000579C7" w:rsidRPr="004A1164">
        <w:rPr>
          <w:rFonts w:hAnsi="Calibri" w:cs="Times New Roman" w:hint="eastAsia"/>
          <w:szCs w:val="32"/>
        </w:rPr>
        <w:t>，</w:t>
      </w:r>
      <w:r w:rsidR="000579C7">
        <w:rPr>
          <w:rFonts w:hAnsi="Calibri" w:cs="Times New Roman" w:hint="eastAsia"/>
          <w:szCs w:val="32"/>
        </w:rPr>
        <w:t>完善与</w:t>
      </w:r>
      <w:r w:rsidR="000579C7" w:rsidRPr="004A1164">
        <w:rPr>
          <w:rFonts w:hAnsi="Calibri" w:cs="Times New Roman" w:hint="eastAsia"/>
          <w:szCs w:val="32"/>
        </w:rPr>
        <w:t>《连云港市乡村清洁条例》《连云港市生活垃圾分类管理条</w:t>
      </w:r>
      <w:r w:rsidR="000579C7" w:rsidRPr="004A1164">
        <w:rPr>
          <w:rFonts w:hAnsi="Calibri" w:cs="Times New Roman" w:hint="eastAsia"/>
          <w:szCs w:val="32"/>
        </w:rPr>
        <w:lastRenderedPageBreak/>
        <w:t>例》</w:t>
      </w:r>
      <w:r w:rsidRPr="00660B9F">
        <w:rPr>
          <w:rFonts w:hAnsi="Calibri" w:cs="Times New Roman" w:hint="eastAsia"/>
          <w:szCs w:val="32"/>
        </w:rPr>
        <w:t>《连云港市环境卫生专项规划》《连云港市城市建筑垃圾管理办法》</w:t>
      </w:r>
      <w:r w:rsidR="000579C7" w:rsidRPr="004A1164">
        <w:rPr>
          <w:rFonts w:hAnsi="Calibri" w:cs="Times New Roman" w:hint="eastAsia"/>
          <w:szCs w:val="32"/>
        </w:rPr>
        <w:t>等</w:t>
      </w:r>
      <w:r>
        <w:rPr>
          <w:rFonts w:hAnsi="Calibri" w:cs="Times New Roman" w:hint="eastAsia"/>
          <w:szCs w:val="32"/>
        </w:rPr>
        <w:t>政策文件</w:t>
      </w:r>
      <w:r w:rsidR="000579C7">
        <w:rPr>
          <w:rFonts w:hAnsi="Calibri" w:cs="Times New Roman" w:hint="eastAsia"/>
          <w:szCs w:val="32"/>
        </w:rPr>
        <w:t>相配套制度的制定</w:t>
      </w:r>
      <w:r w:rsidR="000579C7" w:rsidRPr="004A1164">
        <w:rPr>
          <w:rFonts w:hAnsi="Calibri" w:cs="Times New Roman" w:hint="eastAsia"/>
          <w:szCs w:val="32"/>
        </w:rPr>
        <w:t>，加快推进其他固体废物领域专项规范性文件</w:t>
      </w:r>
      <w:r w:rsidR="007543CF">
        <w:rPr>
          <w:rFonts w:hAnsi="Calibri" w:cs="Times New Roman" w:hint="eastAsia"/>
          <w:szCs w:val="32"/>
        </w:rPr>
        <w:t>、</w:t>
      </w:r>
      <w:r w:rsidR="000579C7" w:rsidRPr="004A1164">
        <w:rPr>
          <w:rFonts w:hAnsi="Calibri" w:cs="Times New Roman" w:hint="eastAsia"/>
          <w:szCs w:val="32"/>
        </w:rPr>
        <w:t>规划</w:t>
      </w:r>
      <w:r w:rsidR="007543CF">
        <w:rPr>
          <w:rFonts w:hAnsi="Calibri" w:cs="Times New Roman" w:hint="eastAsia"/>
          <w:szCs w:val="32"/>
        </w:rPr>
        <w:t>或标准</w:t>
      </w:r>
      <w:r w:rsidR="009B0C1A">
        <w:rPr>
          <w:rFonts w:hAnsi="Calibri" w:cs="Times New Roman" w:hint="eastAsia"/>
          <w:szCs w:val="32"/>
        </w:rPr>
        <w:t>的</w:t>
      </w:r>
      <w:r>
        <w:rPr>
          <w:rFonts w:hAnsi="Calibri" w:cs="Times New Roman" w:hint="eastAsia"/>
          <w:szCs w:val="32"/>
        </w:rPr>
        <w:t>制定</w:t>
      </w:r>
      <w:r w:rsidR="000579C7">
        <w:rPr>
          <w:rFonts w:hAnsi="Calibri" w:cs="Times New Roman" w:hint="eastAsia"/>
          <w:szCs w:val="32"/>
        </w:rPr>
        <w:t>。</w:t>
      </w:r>
      <w:r w:rsidR="000579C7" w:rsidRPr="004A1164">
        <w:rPr>
          <w:rFonts w:ascii="仿宋_GB2312"/>
          <w:color w:val="000000"/>
          <w:szCs w:val="32"/>
        </w:rPr>
        <w:t>完善固体废物统计制度，</w:t>
      </w:r>
      <w:r w:rsidR="000579C7">
        <w:rPr>
          <w:rFonts w:ascii="仿宋_GB2312" w:hint="eastAsia"/>
          <w:color w:val="000000"/>
          <w:szCs w:val="32"/>
        </w:rPr>
        <w:t>探索开展</w:t>
      </w:r>
      <w:r w:rsidR="000579C7">
        <w:rPr>
          <w:rFonts w:cs="Times New Roman"/>
          <w:szCs w:val="32"/>
        </w:rPr>
        <w:t>一般工业固体废物</w:t>
      </w:r>
      <w:r w:rsidR="000579C7">
        <w:rPr>
          <w:rFonts w:cs="Times New Roman" w:hint="eastAsia"/>
          <w:szCs w:val="32"/>
        </w:rPr>
        <w:t>、生活垃圾可回收物、有害垃圾</w:t>
      </w:r>
      <w:r w:rsidR="000579C7">
        <w:rPr>
          <w:rFonts w:cs="Times New Roman"/>
          <w:szCs w:val="32"/>
        </w:rPr>
        <w:t>、建筑垃圾、园林绿化垃圾</w:t>
      </w:r>
      <w:r w:rsidR="000579C7">
        <w:rPr>
          <w:rFonts w:cs="Times New Roman" w:hint="eastAsia"/>
          <w:szCs w:val="32"/>
        </w:rPr>
        <w:t>、废旧农膜、农药包装废弃物</w:t>
      </w:r>
      <w:r w:rsidR="000579C7">
        <w:rPr>
          <w:rFonts w:cs="Times New Roman"/>
          <w:szCs w:val="32"/>
        </w:rPr>
        <w:t>等固体废物统计</w:t>
      </w:r>
      <w:r w:rsidR="000579C7">
        <w:rPr>
          <w:rFonts w:cs="Times New Roman" w:hint="eastAsia"/>
          <w:szCs w:val="32"/>
        </w:rPr>
        <w:t>工作。</w:t>
      </w:r>
    </w:p>
    <w:p w:rsidR="000579C7" w:rsidRDefault="007543CF" w:rsidP="007543CF">
      <w:pPr>
        <w:spacing w:line="560" w:lineRule="exact"/>
        <w:ind w:firstLineChars="200" w:firstLine="634"/>
        <w:outlineLvl w:val="2"/>
        <w:rPr>
          <w:rFonts w:hAnsi="Calibri" w:cs="Times New Roman"/>
          <w:szCs w:val="32"/>
        </w:rPr>
      </w:pPr>
      <w:r w:rsidRPr="00D61AFC">
        <w:rPr>
          <w:rFonts w:cs="Times New Roman"/>
          <w:b/>
          <w:bCs/>
          <w:szCs w:val="32"/>
        </w:rPr>
        <w:t>3</w:t>
      </w:r>
      <w:r w:rsidR="00D61AFC" w:rsidRPr="00D61AFC">
        <w:rPr>
          <w:rFonts w:cs="Times New Roman" w:hint="eastAsia"/>
          <w:b/>
          <w:bCs/>
          <w:szCs w:val="32"/>
        </w:rPr>
        <w:t>.</w:t>
      </w:r>
      <w:r w:rsidR="000579C7" w:rsidRPr="00D61AFC">
        <w:rPr>
          <w:rFonts w:cs="Times New Roman" w:hint="eastAsia"/>
          <w:b/>
          <w:bCs/>
          <w:szCs w:val="32"/>
        </w:rPr>
        <w:t>充分融合相关领域重点工作</w:t>
      </w:r>
      <w:r w:rsidRPr="00D61AFC">
        <w:rPr>
          <w:rFonts w:cs="Times New Roman" w:hint="eastAsia"/>
          <w:b/>
          <w:bCs/>
          <w:szCs w:val="32"/>
        </w:rPr>
        <w:t>。</w:t>
      </w:r>
      <w:r w:rsidR="000579C7" w:rsidRPr="003037EE">
        <w:rPr>
          <w:rFonts w:hAnsi="Calibri" w:cs="Times New Roman" w:hint="eastAsia"/>
          <w:szCs w:val="32"/>
        </w:rPr>
        <w:t>围绕融合建设目标，融合工业绿色发展、碳达峰专项行动、园区循环化改造、</w:t>
      </w:r>
      <w:r w:rsidR="000579C7">
        <w:rPr>
          <w:rFonts w:cs="Times New Roman" w:hint="eastAsia"/>
          <w:szCs w:val="32"/>
        </w:rPr>
        <w:t>清洁生产审核创新试点、生态环境与健康管理试点</w:t>
      </w:r>
      <w:r w:rsidR="000579C7" w:rsidRPr="003037EE">
        <w:rPr>
          <w:rFonts w:hAnsi="Calibri" w:cs="Times New Roman" w:hint="eastAsia"/>
          <w:szCs w:val="32"/>
        </w:rPr>
        <w:t>、</w:t>
      </w:r>
      <w:r>
        <w:rPr>
          <w:rFonts w:hAnsi="Calibri" w:cs="Times New Roman" w:hint="eastAsia"/>
          <w:szCs w:val="32"/>
        </w:rPr>
        <w:t>国家</w:t>
      </w:r>
      <w:r w:rsidR="000579C7" w:rsidRPr="003037EE">
        <w:rPr>
          <w:rFonts w:hAnsi="Calibri" w:cs="Times New Roman" w:hint="eastAsia"/>
          <w:szCs w:val="32"/>
        </w:rPr>
        <w:t>生态文明</w:t>
      </w:r>
      <w:r>
        <w:rPr>
          <w:rFonts w:hAnsi="Calibri" w:cs="Times New Roman" w:hint="eastAsia"/>
          <w:szCs w:val="32"/>
        </w:rPr>
        <w:t>示范区</w:t>
      </w:r>
      <w:r w:rsidR="000579C7" w:rsidRPr="003037EE">
        <w:rPr>
          <w:rFonts w:hAnsi="Calibri" w:cs="Times New Roman" w:hint="eastAsia"/>
          <w:szCs w:val="32"/>
        </w:rPr>
        <w:t>建设等方面改革试点经验以及建设目标、重大规划，探索建立固体废物全过程管理各环节碳减排核算体系。加强与</w:t>
      </w:r>
      <w:r>
        <w:rPr>
          <w:rFonts w:hAnsi="Calibri" w:cs="Times New Roman" w:hint="eastAsia"/>
          <w:szCs w:val="32"/>
        </w:rPr>
        <w:t>市、</w:t>
      </w:r>
      <w:r w:rsidR="000579C7">
        <w:rPr>
          <w:rFonts w:hAnsi="Calibri" w:cs="Times New Roman" w:hint="eastAsia"/>
          <w:szCs w:val="32"/>
        </w:rPr>
        <w:t>区</w:t>
      </w:r>
      <w:r>
        <w:rPr>
          <w:rFonts w:hAnsi="Calibri" w:cs="Times New Roman" w:hint="eastAsia"/>
          <w:szCs w:val="32"/>
        </w:rPr>
        <w:t>两</w:t>
      </w:r>
      <w:r w:rsidR="000579C7">
        <w:rPr>
          <w:rFonts w:hAnsi="Calibri" w:cs="Times New Roman" w:hint="eastAsia"/>
          <w:szCs w:val="32"/>
        </w:rPr>
        <w:t>级</w:t>
      </w:r>
      <w:r w:rsidR="000579C7" w:rsidRPr="003037EE">
        <w:rPr>
          <w:rFonts w:hAnsi="Calibri" w:cs="Times New Roman" w:hint="eastAsia"/>
          <w:szCs w:val="32"/>
        </w:rPr>
        <w:t>相关规划方案重点任务、考核指标的衔接，统筹推进，协作发展</w:t>
      </w:r>
      <w:r w:rsidR="000579C7">
        <w:rPr>
          <w:rFonts w:hAnsi="Calibri" w:cs="Times New Roman" w:hint="eastAsia"/>
          <w:szCs w:val="32"/>
        </w:rPr>
        <w:t>。</w:t>
      </w:r>
    </w:p>
    <w:p w:rsidR="000579C7" w:rsidRPr="009B0C1A" w:rsidRDefault="000579C7" w:rsidP="009B0C1A">
      <w:pPr>
        <w:spacing w:line="560" w:lineRule="exact"/>
        <w:ind w:firstLineChars="200" w:firstLine="632"/>
        <w:outlineLvl w:val="1"/>
        <w:rPr>
          <w:rFonts w:ascii="楷体_GB2312" w:eastAsia="楷体_GB2312"/>
          <w:bCs/>
        </w:rPr>
      </w:pPr>
      <w:bookmarkStart w:id="5" w:name="_Toc136283921"/>
      <w:r w:rsidRPr="009B0C1A">
        <w:rPr>
          <w:rFonts w:ascii="楷体_GB2312" w:eastAsia="楷体_GB2312" w:hint="eastAsia"/>
          <w:bCs/>
        </w:rPr>
        <w:t>（二）建立工业固废收处体系，筑牢综合利用处置能力</w:t>
      </w:r>
      <w:bookmarkEnd w:id="5"/>
    </w:p>
    <w:p w:rsidR="00831DCF" w:rsidRDefault="00CE264F" w:rsidP="00241265">
      <w:pPr>
        <w:spacing w:line="560" w:lineRule="exact"/>
        <w:ind w:firstLineChars="200" w:firstLine="634"/>
        <w:outlineLvl w:val="2"/>
        <w:rPr>
          <w:rFonts w:cs="Times New Roman"/>
          <w:szCs w:val="32"/>
        </w:rPr>
      </w:pPr>
      <w:r w:rsidRPr="00D61AFC">
        <w:rPr>
          <w:rFonts w:cs="Times New Roman"/>
          <w:b/>
          <w:bCs/>
          <w:szCs w:val="32"/>
        </w:rPr>
        <w:t>4</w:t>
      </w:r>
      <w:r w:rsidR="00D61AFC" w:rsidRPr="00D61AFC">
        <w:rPr>
          <w:rFonts w:cs="Times New Roman" w:hint="eastAsia"/>
          <w:b/>
          <w:bCs/>
          <w:szCs w:val="32"/>
        </w:rPr>
        <w:t>.</w:t>
      </w:r>
      <w:r w:rsidR="000579C7" w:rsidRPr="00D61AFC">
        <w:rPr>
          <w:rFonts w:cs="Times New Roman" w:hint="eastAsia"/>
          <w:b/>
          <w:bCs/>
          <w:szCs w:val="32"/>
        </w:rPr>
        <w:t>加快工业绿色低碳发展</w:t>
      </w:r>
      <w:r w:rsidR="00241265" w:rsidRPr="00D61AFC">
        <w:rPr>
          <w:rFonts w:cs="Times New Roman" w:hint="eastAsia"/>
          <w:b/>
          <w:bCs/>
          <w:szCs w:val="32"/>
        </w:rPr>
        <w:t>。</w:t>
      </w:r>
      <w:r w:rsidR="00831DCF">
        <w:rPr>
          <w:rFonts w:cs="Times New Roman" w:hint="eastAsia"/>
          <w:szCs w:val="32"/>
        </w:rPr>
        <w:t>以</w:t>
      </w:r>
      <w:r w:rsidR="000579C7" w:rsidRPr="00335D7B">
        <w:rPr>
          <w:rFonts w:cs="Times New Roman" w:hint="eastAsia"/>
          <w:szCs w:val="32"/>
        </w:rPr>
        <w:t>新医药、新材料</w:t>
      </w:r>
      <w:r w:rsidR="009B0C1A">
        <w:rPr>
          <w:rFonts w:cs="Times New Roman" w:hint="eastAsia"/>
          <w:szCs w:val="32"/>
        </w:rPr>
        <w:t>、新能源</w:t>
      </w:r>
      <w:r w:rsidR="000579C7" w:rsidRPr="00335D7B">
        <w:rPr>
          <w:rFonts w:cs="Times New Roman" w:hint="eastAsia"/>
          <w:szCs w:val="32"/>
        </w:rPr>
        <w:t>和高端装备制造</w:t>
      </w:r>
      <w:r w:rsidR="000579C7" w:rsidRPr="00D34CBD">
        <w:rPr>
          <w:rFonts w:cs="Times New Roman" w:hint="eastAsia"/>
          <w:szCs w:val="32"/>
        </w:rPr>
        <w:t>等</w:t>
      </w:r>
      <w:r w:rsidR="000579C7">
        <w:rPr>
          <w:rFonts w:cs="Times New Roman" w:hint="eastAsia"/>
          <w:szCs w:val="32"/>
        </w:rPr>
        <w:t>产业</w:t>
      </w:r>
      <w:r w:rsidR="00831DCF">
        <w:rPr>
          <w:rFonts w:cs="Times New Roman" w:hint="eastAsia"/>
          <w:szCs w:val="32"/>
        </w:rPr>
        <w:t>为重点，</w:t>
      </w:r>
      <w:r w:rsidR="000C559E">
        <w:rPr>
          <w:rFonts w:cs="Times New Roman" w:hint="eastAsia"/>
          <w:szCs w:val="32"/>
        </w:rPr>
        <w:t>打造产业循环链，推进园区循环化改造。</w:t>
      </w:r>
      <w:r w:rsidR="00557A32" w:rsidRPr="00D34CBD">
        <w:rPr>
          <w:rFonts w:cs="Times New Roman" w:hint="eastAsia"/>
          <w:szCs w:val="32"/>
        </w:rPr>
        <w:t>鼓励企业、园区之间通过链接共生、原料互供和资源共享，提高资源利用效率</w:t>
      </w:r>
      <w:r w:rsidR="00557A32">
        <w:rPr>
          <w:rFonts w:cs="Times New Roman" w:hint="eastAsia"/>
          <w:szCs w:val="32"/>
        </w:rPr>
        <w:t>，引导企业开展“绿色工厂、无废工厂”创建</w:t>
      </w:r>
      <w:r w:rsidR="00557A32" w:rsidRPr="00D34CBD">
        <w:rPr>
          <w:rFonts w:cs="Times New Roman" w:hint="eastAsia"/>
          <w:szCs w:val="32"/>
        </w:rPr>
        <w:t>。</w:t>
      </w:r>
      <w:r w:rsidR="00557A32">
        <w:rPr>
          <w:rFonts w:cs="Times New Roman"/>
          <w:szCs w:val="32"/>
        </w:rPr>
        <w:t>积极参与全国碳排放交易市场建设，</w:t>
      </w:r>
      <w:r w:rsidR="00557A32">
        <w:rPr>
          <w:rFonts w:cs="Times New Roman" w:hint="eastAsia"/>
          <w:szCs w:val="32"/>
        </w:rPr>
        <w:t>探索</w:t>
      </w:r>
      <w:r w:rsidR="00557A32">
        <w:rPr>
          <w:rFonts w:cs="Times New Roman"/>
          <w:szCs w:val="32"/>
        </w:rPr>
        <w:t>开展低碳产业、低碳企业试点</w:t>
      </w:r>
      <w:r w:rsidR="00557A32">
        <w:rPr>
          <w:rFonts w:cs="Times New Roman" w:hint="eastAsia"/>
          <w:szCs w:val="32"/>
        </w:rPr>
        <w:t>。以国家清洁生产审核创新试点为契机，</w:t>
      </w:r>
      <w:r w:rsidR="00557A32">
        <w:rPr>
          <w:rFonts w:cs="Times New Roman"/>
          <w:szCs w:val="32"/>
        </w:rPr>
        <w:t>推广创新清洁生产模式，扩大清洁生产审核覆盖范围、受益行业和企业数量，推动</w:t>
      </w:r>
      <w:r w:rsidR="00557A32">
        <w:rPr>
          <w:rFonts w:cs="Times New Roman" w:hint="eastAsia"/>
          <w:szCs w:val="32"/>
        </w:rPr>
        <w:t>开发区内主要行业企业实施清洁生产改造。</w:t>
      </w:r>
      <w:r w:rsidR="00510DEE">
        <w:rPr>
          <w:rFonts w:cs="Times New Roman" w:hint="eastAsia"/>
          <w:szCs w:val="32"/>
        </w:rPr>
        <w:t>到</w:t>
      </w:r>
      <w:r w:rsidR="00510DEE">
        <w:rPr>
          <w:rFonts w:cs="Times New Roman" w:hint="eastAsia"/>
          <w:szCs w:val="32"/>
        </w:rPr>
        <w:t>2</w:t>
      </w:r>
      <w:r w:rsidR="00510DEE">
        <w:rPr>
          <w:rFonts w:cs="Times New Roman"/>
          <w:szCs w:val="32"/>
        </w:rPr>
        <w:t>025</w:t>
      </w:r>
      <w:r w:rsidR="00510DEE">
        <w:rPr>
          <w:rFonts w:cs="Times New Roman" w:hint="eastAsia"/>
          <w:szCs w:val="32"/>
        </w:rPr>
        <w:t>年，</w:t>
      </w:r>
      <w:r w:rsidR="00510DEE" w:rsidRPr="00510DEE">
        <w:rPr>
          <w:rFonts w:cs="Times New Roman" w:hint="eastAsia"/>
          <w:szCs w:val="32"/>
        </w:rPr>
        <w:t>评为省级及以上绿色工厂的企业数量达到</w:t>
      </w:r>
      <w:r w:rsidR="00510DEE" w:rsidRPr="00510DEE">
        <w:rPr>
          <w:rFonts w:cs="Times New Roman" w:hint="eastAsia"/>
          <w:szCs w:val="32"/>
        </w:rPr>
        <w:t>15</w:t>
      </w:r>
      <w:r w:rsidR="00510DEE" w:rsidRPr="00510DEE">
        <w:rPr>
          <w:rFonts w:cs="Times New Roman" w:hint="eastAsia"/>
          <w:szCs w:val="32"/>
        </w:rPr>
        <w:t>家。</w:t>
      </w:r>
    </w:p>
    <w:p w:rsidR="00310608" w:rsidRDefault="00241265" w:rsidP="0087067E">
      <w:pPr>
        <w:spacing w:line="560" w:lineRule="exact"/>
        <w:ind w:firstLineChars="200" w:firstLine="634"/>
        <w:outlineLvl w:val="2"/>
        <w:rPr>
          <w:rFonts w:cs="Times New Roman"/>
          <w:szCs w:val="32"/>
        </w:rPr>
      </w:pPr>
      <w:r w:rsidRPr="00D61AFC">
        <w:rPr>
          <w:rFonts w:cs="Times New Roman"/>
          <w:b/>
          <w:bCs/>
          <w:szCs w:val="32"/>
        </w:rPr>
        <w:lastRenderedPageBreak/>
        <w:t>5</w:t>
      </w:r>
      <w:r w:rsidR="00D61AFC" w:rsidRPr="00D61AFC">
        <w:rPr>
          <w:rFonts w:cs="Times New Roman" w:hint="eastAsia"/>
          <w:b/>
          <w:bCs/>
          <w:szCs w:val="32"/>
        </w:rPr>
        <w:t>.</w:t>
      </w:r>
      <w:r w:rsidR="000579C7" w:rsidRPr="00D61AFC">
        <w:rPr>
          <w:rFonts w:cs="Times New Roman" w:hint="eastAsia"/>
          <w:b/>
          <w:bCs/>
          <w:szCs w:val="32"/>
        </w:rPr>
        <w:t>健全一般工业固废收运处体系</w:t>
      </w:r>
      <w:r w:rsidR="00083803" w:rsidRPr="00D61AFC">
        <w:rPr>
          <w:rFonts w:cs="Times New Roman" w:hint="eastAsia"/>
          <w:b/>
          <w:bCs/>
          <w:szCs w:val="32"/>
        </w:rPr>
        <w:t>。</w:t>
      </w:r>
      <w:r w:rsidR="000579C7" w:rsidRPr="00621E73">
        <w:rPr>
          <w:rFonts w:cs="Times New Roman" w:hint="eastAsia"/>
          <w:szCs w:val="32"/>
        </w:rPr>
        <w:t>开展</w:t>
      </w:r>
      <w:r w:rsidR="00D537A8">
        <w:rPr>
          <w:rFonts w:cs="Times New Roman" w:hint="eastAsia"/>
          <w:szCs w:val="32"/>
        </w:rPr>
        <w:t>全</w:t>
      </w:r>
      <w:r w:rsidR="000579C7">
        <w:rPr>
          <w:rFonts w:cs="Times New Roman" w:hint="eastAsia"/>
          <w:szCs w:val="32"/>
        </w:rPr>
        <w:t>区</w:t>
      </w:r>
      <w:r w:rsidR="000579C7" w:rsidRPr="00621E73">
        <w:rPr>
          <w:rFonts w:cs="Times New Roman" w:hint="eastAsia"/>
          <w:szCs w:val="32"/>
        </w:rPr>
        <w:t>一般工业固体废物产生、收集、利用、处置单位摸底排查，</w:t>
      </w:r>
      <w:r w:rsidR="00D537A8">
        <w:rPr>
          <w:rFonts w:cs="Times New Roman" w:hint="eastAsia"/>
          <w:szCs w:val="32"/>
        </w:rPr>
        <w:t>建立</w:t>
      </w:r>
      <w:r w:rsidR="000579C7">
        <w:rPr>
          <w:rFonts w:cs="Times New Roman" w:hint="eastAsia"/>
          <w:szCs w:val="32"/>
        </w:rPr>
        <w:t>开发区</w:t>
      </w:r>
      <w:r w:rsidR="000579C7" w:rsidRPr="00621E73">
        <w:rPr>
          <w:rFonts w:cs="Times New Roman" w:hint="eastAsia"/>
          <w:szCs w:val="32"/>
        </w:rPr>
        <w:t>《一般工业固体废物基础信息清单》和《一般工业固体废物收集、利用、处置单位监管源清单》，并实现动态更新。</w:t>
      </w:r>
      <w:r w:rsidR="0087067E" w:rsidRPr="0087067E">
        <w:rPr>
          <w:rFonts w:cs="Times New Roman" w:hint="eastAsia"/>
          <w:szCs w:val="32"/>
        </w:rPr>
        <w:t>推动工业固体废物贮存场所整治，</w:t>
      </w:r>
      <w:r w:rsidR="000579C7">
        <w:rPr>
          <w:rFonts w:cs="Times New Roman"/>
          <w:szCs w:val="32"/>
        </w:rPr>
        <w:t>对产生</w:t>
      </w:r>
      <w:r w:rsidR="000579C7" w:rsidRPr="00621E73">
        <w:rPr>
          <w:rFonts w:cs="Times New Roman" w:hint="eastAsia"/>
          <w:szCs w:val="32"/>
        </w:rPr>
        <w:t>粉煤灰、炉渣、脱硫石膏、</w:t>
      </w:r>
      <w:r w:rsidR="000579C7">
        <w:rPr>
          <w:rFonts w:cs="Times New Roman" w:hint="eastAsia"/>
          <w:szCs w:val="32"/>
        </w:rPr>
        <w:t>工业副产</w:t>
      </w:r>
      <w:r w:rsidR="000579C7" w:rsidRPr="00621E73">
        <w:rPr>
          <w:rFonts w:cs="Times New Roman" w:hint="eastAsia"/>
          <w:szCs w:val="32"/>
        </w:rPr>
        <w:t>石膏</w:t>
      </w:r>
      <w:r w:rsidR="0087067E">
        <w:rPr>
          <w:rFonts w:cs="Times New Roman" w:hint="eastAsia"/>
          <w:szCs w:val="32"/>
        </w:rPr>
        <w:t>、中药渣、废玻璃钢边角料</w:t>
      </w:r>
      <w:r w:rsidR="000579C7">
        <w:rPr>
          <w:rFonts w:cs="Times New Roman"/>
          <w:szCs w:val="32"/>
        </w:rPr>
        <w:t>等大宗工业固体废物的企业进行全面摸底调查，按照</w:t>
      </w:r>
      <w:r w:rsidR="000579C7">
        <w:rPr>
          <w:rFonts w:ascii="仿宋_GB2312" w:cs="Times New Roman" w:hint="eastAsia"/>
          <w:szCs w:val="32"/>
        </w:rPr>
        <w:t>“</w:t>
      </w:r>
      <w:r w:rsidR="000579C7">
        <w:rPr>
          <w:rFonts w:cs="Times New Roman"/>
          <w:szCs w:val="32"/>
        </w:rPr>
        <w:t>一厂一策</w:t>
      </w:r>
      <w:r w:rsidR="000579C7">
        <w:rPr>
          <w:rFonts w:ascii="仿宋_GB2312" w:cs="Times New Roman" w:hint="eastAsia"/>
          <w:szCs w:val="32"/>
        </w:rPr>
        <w:t>”</w:t>
      </w:r>
      <w:r w:rsidR="000579C7">
        <w:rPr>
          <w:rFonts w:cs="Times New Roman"/>
          <w:szCs w:val="32"/>
        </w:rPr>
        <w:t>原则，分类制定整治方案，逐年减少历史遗留固体废物堆存总量。</w:t>
      </w:r>
    </w:p>
    <w:p w:rsidR="000579C7" w:rsidRDefault="0087067E" w:rsidP="00FF29B4">
      <w:pPr>
        <w:spacing w:line="560" w:lineRule="exact"/>
        <w:ind w:firstLineChars="200" w:firstLine="634"/>
        <w:outlineLvl w:val="2"/>
        <w:rPr>
          <w:rFonts w:cs="Times New Roman"/>
          <w:szCs w:val="32"/>
        </w:rPr>
      </w:pPr>
      <w:r w:rsidRPr="00D61AFC">
        <w:rPr>
          <w:rFonts w:cs="Times New Roman"/>
          <w:b/>
          <w:bCs/>
          <w:szCs w:val="32"/>
        </w:rPr>
        <w:t>6</w:t>
      </w:r>
      <w:r w:rsidR="00D61AFC" w:rsidRPr="00D61AFC">
        <w:rPr>
          <w:rFonts w:cs="Times New Roman" w:hint="eastAsia"/>
          <w:b/>
          <w:bCs/>
          <w:szCs w:val="32"/>
        </w:rPr>
        <w:t>.</w:t>
      </w:r>
      <w:r w:rsidR="000579C7" w:rsidRPr="00D61AFC">
        <w:rPr>
          <w:rFonts w:cs="Times New Roman" w:hint="eastAsia"/>
          <w:b/>
          <w:bCs/>
          <w:szCs w:val="32"/>
        </w:rPr>
        <w:t>提高一般工业固废综合利用水平</w:t>
      </w:r>
      <w:r w:rsidRPr="00D61AFC">
        <w:rPr>
          <w:rFonts w:cs="Times New Roman" w:hint="eastAsia"/>
          <w:b/>
          <w:bCs/>
          <w:szCs w:val="32"/>
        </w:rPr>
        <w:t>。</w:t>
      </w:r>
      <w:r w:rsidR="000579C7" w:rsidRPr="00576166">
        <w:rPr>
          <w:rFonts w:cs="Times New Roman" w:hint="eastAsia"/>
          <w:szCs w:val="32"/>
        </w:rPr>
        <w:t>在产品质量与污染物排放达标的前提下，结合企业生产工艺及对原辅料品级的不同要求，鼓励实行梯级利用和交换使用，推动高值固体废物、水、气、电、热等物质在企业内、企业间循环利用。对脱硫石膏</w:t>
      </w:r>
      <w:r w:rsidR="000579C7">
        <w:rPr>
          <w:rFonts w:cs="Times New Roman" w:hint="eastAsia"/>
          <w:szCs w:val="32"/>
        </w:rPr>
        <w:t>、工业副产石膏、粉煤灰</w:t>
      </w:r>
      <w:r w:rsidR="000579C7" w:rsidRPr="00576166">
        <w:rPr>
          <w:rFonts w:cs="Times New Roman" w:hint="eastAsia"/>
          <w:szCs w:val="32"/>
        </w:rPr>
        <w:t>等产量大的一般工业固体废物，鼓励就近建材化利用</w:t>
      </w:r>
      <w:r w:rsidR="000579C7">
        <w:rPr>
          <w:rFonts w:cs="Times New Roman" w:hint="eastAsia"/>
          <w:szCs w:val="32"/>
        </w:rPr>
        <w:t>。鼓励中复连众、康缘药业等产废大户</w:t>
      </w:r>
      <w:r w:rsidR="000579C7">
        <w:rPr>
          <w:rFonts w:cs="Times New Roman"/>
          <w:szCs w:val="32"/>
        </w:rPr>
        <w:t>纵深延展产业链</w:t>
      </w:r>
      <w:r w:rsidR="000579C7">
        <w:rPr>
          <w:rFonts w:cs="Times New Roman" w:hint="eastAsia"/>
          <w:szCs w:val="32"/>
        </w:rPr>
        <w:t>，促进废物区内资源化利用。</w:t>
      </w:r>
      <w:r w:rsidR="006F0853" w:rsidRPr="006F0853">
        <w:rPr>
          <w:rFonts w:cs="Times New Roman" w:hint="eastAsia"/>
          <w:szCs w:val="32"/>
        </w:rPr>
        <w:t>引导服务机构在项目设计阶段，推荐采用固体废物综合利用产品</w:t>
      </w:r>
      <w:r w:rsidR="000579C7" w:rsidRPr="00576166">
        <w:rPr>
          <w:rFonts w:cs="Times New Roman" w:hint="eastAsia"/>
          <w:szCs w:val="32"/>
        </w:rPr>
        <w:t>。到</w:t>
      </w:r>
      <w:r w:rsidR="000579C7" w:rsidRPr="00576166">
        <w:rPr>
          <w:rFonts w:cs="Times New Roman" w:hint="eastAsia"/>
          <w:szCs w:val="32"/>
        </w:rPr>
        <w:t>2025</w:t>
      </w:r>
      <w:r w:rsidR="000579C7" w:rsidRPr="00576166">
        <w:rPr>
          <w:rFonts w:cs="Times New Roman" w:hint="eastAsia"/>
          <w:szCs w:val="32"/>
        </w:rPr>
        <w:t>年，一般工业固体废物综合利用率</w:t>
      </w:r>
      <w:r w:rsidR="000579C7">
        <w:rPr>
          <w:rFonts w:cs="Times New Roman" w:hint="eastAsia"/>
          <w:szCs w:val="32"/>
        </w:rPr>
        <w:t>达到</w:t>
      </w:r>
      <w:r w:rsidR="000579C7">
        <w:rPr>
          <w:rFonts w:cs="Times New Roman" w:hint="eastAsia"/>
          <w:szCs w:val="32"/>
        </w:rPr>
        <w:t>9</w:t>
      </w:r>
      <w:r w:rsidR="000579C7">
        <w:rPr>
          <w:rFonts w:cs="Times New Roman"/>
          <w:szCs w:val="32"/>
        </w:rPr>
        <w:t>3%</w:t>
      </w:r>
      <w:r w:rsidR="000579C7" w:rsidRPr="00576166">
        <w:rPr>
          <w:rFonts w:cs="Times New Roman" w:hint="eastAsia"/>
          <w:szCs w:val="32"/>
        </w:rPr>
        <w:t>。</w:t>
      </w:r>
    </w:p>
    <w:p w:rsidR="000579C7" w:rsidRPr="00AE7F04" w:rsidRDefault="006F0853" w:rsidP="00D61AFC">
      <w:pPr>
        <w:spacing w:line="560" w:lineRule="exact"/>
        <w:ind w:firstLineChars="200" w:firstLine="634"/>
        <w:outlineLvl w:val="2"/>
        <w:rPr>
          <w:rFonts w:cs="Times New Roman"/>
          <w:szCs w:val="32"/>
        </w:rPr>
      </w:pPr>
      <w:r w:rsidRPr="00D61AFC">
        <w:rPr>
          <w:rFonts w:cs="Times New Roman"/>
          <w:b/>
          <w:bCs/>
          <w:szCs w:val="32"/>
        </w:rPr>
        <w:t>7</w:t>
      </w:r>
      <w:r w:rsidR="00D61AFC" w:rsidRPr="00D61AFC">
        <w:rPr>
          <w:rFonts w:cs="Times New Roman" w:hint="eastAsia"/>
          <w:b/>
          <w:bCs/>
          <w:szCs w:val="32"/>
        </w:rPr>
        <w:t>.</w:t>
      </w:r>
      <w:r w:rsidR="000579C7" w:rsidRPr="00D61AFC">
        <w:rPr>
          <w:rFonts w:cs="Times New Roman" w:hint="eastAsia"/>
          <w:b/>
          <w:bCs/>
          <w:szCs w:val="32"/>
        </w:rPr>
        <w:t>强化工业固体废物全过程管理</w:t>
      </w:r>
      <w:r w:rsidR="00FF29B4" w:rsidRPr="00D61AFC">
        <w:rPr>
          <w:rFonts w:cs="Times New Roman" w:hint="eastAsia"/>
          <w:b/>
          <w:bCs/>
          <w:szCs w:val="32"/>
        </w:rPr>
        <w:t>。</w:t>
      </w:r>
      <w:r w:rsidRPr="006F0853">
        <w:rPr>
          <w:rFonts w:ascii="仿宋_GB2312"/>
          <w:color w:val="000000"/>
          <w:szCs w:val="32"/>
        </w:rPr>
        <w:t>建立一般工业固体废物全过程管理制度</w:t>
      </w:r>
      <w:r w:rsidR="000579C7">
        <w:rPr>
          <w:rFonts w:cs="Times New Roman"/>
          <w:szCs w:val="32"/>
        </w:rPr>
        <w:t>，加强产生、转运和利用处置环节的电子</w:t>
      </w:r>
      <w:r w:rsidR="000579C7">
        <w:rPr>
          <w:rFonts w:cs="Times New Roman" w:hint="eastAsia"/>
          <w:szCs w:val="32"/>
        </w:rPr>
        <w:t>台账</w:t>
      </w:r>
      <w:r w:rsidR="000579C7">
        <w:rPr>
          <w:rFonts w:cs="Times New Roman"/>
          <w:szCs w:val="32"/>
        </w:rPr>
        <w:t>管理，督促企业及时做好一般工业固体废物产生、贮存、转移、利用处置等的申报登记工作。以排放重金属、危险废物、持久性有机污染物和生产使用重点环境管理风险物质的风险源为重点，建立健</w:t>
      </w:r>
      <w:r w:rsidR="000579C7">
        <w:rPr>
          <w:rFonts w:cs="Times New Roman"/>
          <w:szCs w:val="32"/>
        </w:rPr>
        <w:lastRenderedPageBreak/>
        <w:t>全固体废物重点环境风险源清单。</w:t>
      </w:r>
    </w:p>
    <w:p w:rsidR="000579C7" w:rsidRPr="00DD5D2C" w:rsidRDefault="00FF29B4" w:rsidP="00773A5C">
      <w:pPr>
        <w:spacing w:line="560" w:lineRule="exact"/>
        <w:ind w:firstLineChars="200" w:firstLine="634"/>
        <w:outlineLvl w:val="2"/>
        <w:rPr>
          <w:rFonts w:cs="Times New Roman"/>
          <w:szCs w:val="32"/>
        </w:rPr>
      </w:pPr>
      <w:r w:rsidRPr="00C22325">
        <w:rPr>
          <w:rFonts w:cs="Times New Roman"/>
          <w:b/>
          <w:bCs/>
          <w:szCs w:val="32"/>
        </w:rPr>
        <w:t>8</w:t>
      </w:r>
      <w:r w:rsidR="00C22325" w:rsidRPr="00C22325">
        <w:rPr>
          <w:rFonts w:cs="Times New Roman" w:hint="eastAsia"/>
          <w:b/>
          <w:bCs/>
          <w:szCs w:val="32"/>
        </w:rPr>
        <w:t>.</w:t>
      </w:r>
      <w:r w:rsidR="000579C7" w:rsidRPr="00C22325">
        <w:rPr>
          <w:rFonts w:cs="Times New Roman" w:hint="eastAsia"/>
          <w:b/>
          <w:bCs/>
          <w:szCs w:val="32"/>
        </w:rPr>
        <w:t>探索开展新污染物治理</w:t>
      </w:r>
      <w:r w:rsidRPr="00C22325">
        <w:rPr>
          <w:rFonts w:cs="Times New Roman" w:hint="eastAsia"/>
          <w:b/>
          <w:bCs/>
          <w:szCs w:val="32"/>
        </w:rPr>
        <w:t>。</w:t>
      </w:r>
      <w:r w:rsidR="000579C7">
        <w:rPr>
          <w:rFonts w:cs="Times New Roman" w:hint="eastAsia"/>
          <w:szCs w:val="32"/>
        </w:rPr>
        <w:t>将新污染物治理与清洁生产审核创新试点、</w:t>
      </w:r>
      <w:r w:rsidR="000579C7" w:rsidRPr="004675C7">
        <w:rPr>
          <w:rFonts w:cs="Times New Roman" w:hint="eastAsia"/>
          <w:szCs w:val="32"/>
        </w:rPr>
        <w:t>生态环境与健康管理试</w:t>
      </w:r>
      <w:r w:rsidR="000579C7">
        <w:rPr>
          <w:rFonts w:cs="Times New Roman" w:hint="eastAsia"/>
          <w:szCs w:val="32"/>
        </w:rPr>
        <w:t>点工作相结合，落实</w:t>
      </w:r>
      <w:r w:rsidR="000579C7" w:rsidRPr="009E20F6">
        <w:rPr>
          <w:rFonts w:cs="Times New Roman" w:hint="eastAsia"/>
          <w:szCs w:val="32"/>
        </w:rPr>
        <w:t>《</w:t>
      </w:r>
      <w:r w:rsidR="000579C7">
        <w:rPr>
          <w:rFonts w:cs="Times New Roman" w:hint="eastAsia"/>
          <w:szCs w:val="32"/>
        </w:rPr>
        <w:t>连云港经济技术开发区清洁生产审核创新试点</w:t>
      </w:r>
      <w:r w:rsidR="000579C7" w:rsidRPr="009E20F6">
        <w:rPr>
          <w:rFonts w:cs="Times New Roman" w:hint="eastAsia"/>
          <w:szCs w:val="32"/>
        </w:rPr>
        <w:t>实施方案》</w:t>
      </w:r>
      <w:r>
        <w:rPr>
          <w:rFonts w:cs="Times New Roman" w:hint="eastAsia"/>
          <w:szCs w:val="32"/>
        </w:rPr>
        <w:t>，制定《</w:t>
      </w:r>
      <w:r w:rsidRPr="00FF29B4">
        <w:rPr>
          <w:rFonts w:cs="Times New Roman" w:hint="eastAsia"/>
          <w:szCs w:val="32"/>
        </w:rPr>
        <w:t>连云港经济技术开发区新污染物治理实施方案</w:t>
      </w:r>
      <w:r>
        <w:rPr>
          <w:rFonts w:cs="Times New Roman" w:hint="eastAsia"/>
          <w:szCs w:val="32"/>
        </w:rPr>
        <w:t>》</w:t>
      </w:r>
      <w:r w:rsidR="000579C7" w:rsidRPr="009E20F6">
        <w:rPr>
          <w:rFonts w:cs="Times New Roman" w:hint="eastAsia"/>
          <w:szCs w:val="32"/>
        </w:rPr>
        <w:t>，以医药行业为重点，探索将</w:t>
      </w:r>
      <w:r w:rsidR="000579C7">
        <w:rPr>
          <w:rFonts w:cs="Times New Roman" w:hint="eastAsia"/>
          <w:szCs w:val="32"/>
        </w:rPr>
        <w:t>清洁生产审核创新要求、</w:t>
      </w:r>
      <w:r w:rsidR="000579C7" w:rsidRPr="009E20F6">
        <w:rPr>
          <w:rFonts w:cs="Times New Roman" w:hint="eastAsia"/>
          <w:szCs w:val="32"/>
        </w:rPr>
        <w:t>环境健康风险管理融入环境影响评价、“三线一单”管理和排污许可管理。开展</w:t>
      </w:r>
      <w:r w:rsidR="000579C7">
        <w:rPr>
          <w:rFonts w:cs="Times New Roman" w:hint="eastAsia"/>
          <w:szCs w:val="32"/>
        </w:rPr>
        <w:t>新</w:t>
      </w:r>
      <w:r w:rsidR="000579C7" w:rsidRPr="009E20F6">
        <w:rPr>
          <w:rFonts w:cs="Times New Roman" w:hint="eastAsia"/>
          <w:szCs w:val="32"/>
        </w:rPr>
        <w:t>医药、</w:t>
      </w:r>
      <w:r w:rsidR="000579C7">
        <w:rPr>
          <w:rFonts w:cs="Times New Roman" w:hint="eastAsia"/>
          <w:szCs w:val="32"/>
        </w:rPr>
        <w:t>新材料</w:t>
      </w:r>
      <w:r w:rsidR="000579C7" w:rsidRPr="009E20F6">
        <w:rPr>
          <w:rFonts w:cs="Times New Roman" w:hint="eastAsia"/>
          <w:szCs w:val="32"/>
        </w:rPr>
        <w:t>等重点</w:t>
      </w:r>
      <w:r w:rsidR="000579C7">
        <w:rPr>
          <w:rFonts w:cs="Times New Roman" w:hint="eastAsia"/>
          <w:szCs w:val="32"/>
        </w:rPr>
        <w:t>产业</w:t>
      </w:r>
      <w:r w:rsidR="000579C7" w:rsidRPr="009E20F6">
        <w:rPr>
          <w:rFonts w:cs="Times New Roman" w:hint="eastAsia"/>
          <w:szCs w:val="32"/>
        </w:rPr>
        <w:t>重点化学物质生产使用信息调查和环境风险评估，对使用有毒有害化学物质或在生产过程中排放新污染物的企业全面实施强制性清洁生产。创新环境风险源防控体系建设，落实《连云港市生态环境与健康管理试点工作方案》，推进国家生态环境与健康管理试点（大浦工业园）建设，</w:t>
      </w:r>
      <w:r w:rsidR="000579C7">
        <w:rPr>
          <w:rFonts w:cs="Times New Roman" w:hint="eastAsia"/>
          <w:szCs w:val="32"/>
        </w:rPr>
        <w:t>推动</w:t>
      </w:r>
      <w:r w:rsidR="000579C7" w:rsidRPr="009E20F6">
        <w:rPr>
          <w:rFonts w:cs="Times New Roman" w:hint="eastAsia"/>
          <w:szCs w:val="32"/>
        </w:rPr>
        <w:t>开展区域突发环境事件健康风险评估、新污染物筛查</w:t>
      </w:r>
      <w:r w:rsidR="000579C7">
        <w:rPr>
          <w:rFonts w:cs="Times New Roman" w:hint="eastAsia"/>
          <w:szCs w:val="32"/>
        </w:rPr>
        <w:t>、</w:t>
      </w:r>
      <w:r w:rsidR="000579C7" w:rsidRPr="009E20F6">
        <w:rPr>
          <w:rFonts w:cs="Times New Roman" w:hint="eastAsia"/>
          <w:szCs w:val="32"/>
        </w:rPr>
        <w:t>评估与环境监测。</w:t>
      </w:r>
      <w:r w:rsidR="000579C7" w:rsidRPr="00AE7F04">
        <w:rPr>
          <w:rFonts w:cs="Times New Roman" w:hint="eastAsia"/>
          <w:szCs w:val="32"/>
        </w:rPr>
        <w:t>开展</w:t>
      </w:r>
      <w:r>
        <w:rPr>
          <w:rFonts w:cs="Times New Roman" w:hint="eastAsia"/>
          <w:szCs w:val="32"/>
        </w:rPr>
        <w:t>区内</w:t>
      </w:r>
      <w:r w:rsidR="000579C7" w:rsidRPr="00AE7F04">
        <w:rPr>
          <w:rFonts w:cs="Times New Roman" w:hint="eastAsia"/>
          <w:szCs w:val="32"/>
        </w:rPr>
        <w:t>累积性环境健康风险评估，建立</w:t>
      </w:r>
      <w:r w:rsidR="000579C7">
        <w:rPr>
          <w:rFonts w:cs="Times New Roman" w:hint="eastAsia"/>
          <w:szCs w:val="32"/>
        </w:rPr>
        <w:t>开发区</w:t>
      </w:r>
      <w:r w:rsidR="000579C7" w:rsidRPr="00AE7F04">
        <w:rPr>
          <w:rFonts w:cs="Times New Roman" w:hint="eastAsia"/>
          <w:szCs w:val="32"/>
        </w:rPr>
        <w:t>高环境健康风险污染源清单及优控污染物名录。</w:t>
      </w:r>
    </w:p>
    <w:p w:rsidR="000579C7" w:rsidRPr="005F101E" w:rsidRDefault="000579C7" w:rsidP="005F101E">
      <w:pPr>
        <w:spacing w:line="560" w:lineRule="exact"/>
        <w:ind w:firstLineChars="200" w:firstLine="632"/>
        <w:outlineLvl w:val="1"/>
        <w:rPr>
          <w:rFonts w:ascii="楷体_GB2312" w:eastAsia="楷体_GB2312"/>
          <w:bCs/>
        </w:rPr>
      </w:pPr>
      <w:bookmarkStart w:id="6" w:name="_Toc136283922"/>
      <w:r w:rsidRPr="005F101E">
        <w:rPr>
          <w:rFonts w:ascii="楷体_GB2312" w:eastAsia="楷体_GB2312" w:hint="eastAsia"/>
          <w:bCs/>
        </w:rPr>
        <w:t>（三）强化全过程</w:t>
      </w:r>
      <w:r w:rsidR="008924D7" w:rsidRPr="005F101E">
        <w:rPr>
          <w:rFonts w:ascii="楷体_GB2312" w:eastAsia="楷体_GB2312" w:hint="eastAsia"/>
          <w:bCs/>
        </w:rPr>
        <w:t>风险</w:t>
      </w:r>
      <w:r w:rsidRPr="005F101E">
        <w:rPr>
          <w:rFonts w:ascii="楷体_GB2312" w:eastAsia="楷体_GB2312" w:hint="eastAsia"/>
          <w:bCs/>
        </w:rPr>
        <w:t>监管，落实危险废物全面系统治理</w:t>
      </w:r>
      <w:bookmarkEnd w:id="6"/>
    </w:p>
    <w:p w:rsidR="000579C7" w:rsidRDefault="00773A5C" w:rsidP="00773A5C">
      <w:pPr>
        <w:spacing w:line="560" w:lineRule="exact"/>
        <w:ind w:firstLineChars="200" w:firstLine="634"/>
        <w:outlineLvl w:val="2"/>
        <w:rPr>
          <w:rFonts w:cs="Times New Roman"/>
          <w:szCs w:val="32"/>
        </w:rPr>
      </w:pPr>
      <w:r w:rsidRPr="00C22325">
        <w:rPr>
          <w:rFonts w:cs="Times New Roman"/>
          <w:b/>
          <w:bCs/>
          <w:szCs w:val="32"/>
        </w:rPr>
        <w:t>9</w:t>
      </w:r>
      <w:r w:rsidR="00C22325" w:rsidRPr="00C22325">
        <w:rPr>
          <w:rFonts w:cs="Times New Roman" w:hint="eastAsia"/>
          <w:b/>
          <w:bCs/>
          <w:szCs w:val="32"/>
        </w:rPr>
        <w:t>.</w:t>
      </w:r>
      <w:r w:rsidR="000579C7" w:rsidRPr="00C22325">
        <w:rPr>
          <w:rFonts w:cs="Times New Roman" w:hint="eastAsia"/>
          <w:b/>
          <w:bCs/>
          <w:szCs w:val="32"/>
        </w:rPr>
        <w:t>加强危险废物源头管控</w:t>
      </w:r>
      <w:r w:rsidRPr="00C22325">
        <w:rPr>
          <w:rFonts w:cs="Times New Roman" w:hint="eastAsia"/>
          <w:b/>
          <w:bCs/>
          <w:szCs w:val="32"/>
        </w:rPr>
        <w:t>。</w:t>
      </w:r>
      <w:bookmarkStart w:id="7" w:name="_Hlk135073655"/>
      <w:r w:rsidR="000579C7">
        <w:t>严格项目审核和环境准入</w:t>
      </w:r>
      <w:bookmarkEnd w:id="7"/>
      <w:r>
        <w:rPr>
          <w:rFonts w:hint="eastAsia"/>
        </w:rPr>
        <w:t>，</w:t>
      </w:r>
      <w:r w:rsidR="000579C7">
        <w:rPr>
          <w:rFonts w:cs="Times New Roman"/>
          <w:szCs w:val="32"/>
        </w:rPr>
        <w:t>严格审批涉及有毒有害化学品、重金属和新污染物的项目。严格落实新建项目危险废物环境影响评价管理要求，明确管理对象和产生源头，预防二次污染，防控环境风险。以</w:t>
      </w:r>
      <w:r w:rsidR="000579C7">
        <w:rPr>
          <w:rFonts w:cs="Times New Roman" w:hint="eastAsia"/>
          <w:szCs w:val="32"/>
        </w:rPr>
        <w:t>新</w:t>
      </w:r>
      <w:r w:rsidR="000579C7">
        <w:rPr>
          <w:rFonts w:cs="Times New Roman"/>
          <w:szCs w:val="32"/>
        </w:rPr>
        <w:t>医药</w:t>
      </w:r>
      <w:r w:rsidR="000579C7">
        <w:rPr>
          <w:rFonts w:cs="Times New Roman" w:hint="eastAsia"/>
          <w:szCs w:val="32"/>
        </w:rPr>
        <w:t>、新材料</w:t>
      </w:r>
      <w:r w:rsidR="000579C7">
        <w:rPr>
          <w:rFonts w:cs="Times New Roman"/>
          <w:szCs w:val="32"/>
        </w:rPr>
        <w:t>等</w:t>
      </w:r>
      <w:r w:rsidR="000579C7">
        <w:rPr>
          <w:rFonts w:cs="Times New Roman" w:hint="eastAsia"/>
          <w:szCs w:val="32"/>
        </w:rPr>
        <w:t>产业</w:t>
      </w:r>
      <w:r w:rsidR="000579C7">
        <w:rPr>
          <w:rFonts w:cs="Times New Roman"/>
          <w:szCs w:val="32"/>
        </w:rPr>
        <w:t>为重点，实施强制性清洁生产审核。支持研发</w:t>
      </w:r>
      <w:r>
        <w:rPr>
          <w:rFonts w:cs="Times New Roman" w:hint="eastAsia"/>
          <w:szCs w:val="32"/>
        </w:rPr>
        <w:t>和</w:t>
      </w:r>
      <w:r w:rsidR="000579C7">
        <w:rPr>
          <w:rFonts w:cs="Times New Roman"/>
          <w:szCs w:val="32"/>
        </w:rPr>
        <w:t>推广废酸、</w:t>
      </w:r>
      <w:r w:rsidR="000579C7">
        <w:rPr>
          <w:rFonts w:cs="Times New Roman" w:hint="eastAsia"/>
          <w:szCs w:val="32"/>
        </w:rPr>
        <w:t>废</w:t>
      </w:r>
      <w:r w:rsidR="000579C7">
        <w:rPr>
          <w:rFonts w:cs="Times New Roman"/>
          <w:szCs w:val="32"/>
        </w:rPr>
        <w:t>有机溶剂等工业危险废物源头减量的生产工艺和设备。</w:t>
      </w:r>
      <w:r>
        <w:rPr>
          <w:rFonts w:cs="Times New Roman" w:hint="eastAsia"/>
          <w:szCs w:val="32"/>
        </w:rPr>
        <w:t>完善危险废</w:t>
      </w:r>
      <w:r>
        <w:rPr>
          <w:rFonts w:cs="Times New Roman" w:hint="eastAsia"/>
          <w:szCs w:val="32"/>
        </w:rPr>
        <w:lastRenderedPageBreak/>
        <w:t>物鉴别管理体系</w:t>
      </w:r>
      <w:r w:rsidR="000579C7">
        <w:rPr>
          <w:rFonts w:cs="Times New Roman"/>
          <w:szCs w:val="32"/>
        </w:rPr>
        <w:t>，建立危险废物分级分类管理体系</w:t>
      </w:r>
      <w:r w:rsidR="000579C7">
        <w:rPr>
          <w:rFonts w:cs="Times New Roman" w:hint="eastAsia"/>
          <w:szCs w:val="32"/>
        </w:rPr>
        <w:t>。“无废城市”建设期间，确保开发区</w:t>
      </w:r>
      <w:r w:rsidR="000579C7">
        <w:rPr>
          <w:rFonts w:cs="Times New Roman"/>
          <w:szCs w:val="32"/>
        </w:rPr>
        <w:t>固体废物（危险废物）重点产生单位</w:t>
      </w:r>
      <w:r w:rsidR="00377D9E">
        <w:rPr>
          <w:rFonts w:cs="Times New Roman" w:hint="eastAsia"/>
          <w:szCs w:val="32"/>
        </w:rPr>
        <w:t>、所有经营单位</w:t>
      </w:r>
      <w:r w:rsidR="000579C7">
        <w:rPr>
          <w:rFonts w:cs="Times New Roman" w:hint="eastAsia"/>
          <w:szCs w:val="32"/>
        </w:rPr>
        <w:t>全部</w:t>
      </w:r>
      <w:r w:rsidR="000579C7">
        <w:rPr>
          <w:rFonts w:cs="Times New Roman"/>
          <w:szCs w:val="32"/>
        </w:rPr>
        <w:t>纳入环保信用评价管理</w:t>
      </w:r>
      <w:r w:rsidR="00377D9E">
        <w:rPr>
          <w:rFonts w:cs="Times New Roman" w:hint="eastAsia"/>
          <w:szCs w:val="32"/>
        </w:rPr>
        <w:t>，所有经营单位投保环境污染责任险</w:t>
      </w:r>
      <w:r w:rsidR="000579C7">
        <w:rPr>
          <w:rFonts w:cs="Times New Roman" w:hint="eastAsia"/>
          <w:szCs w:val="32"/>
        </w:rPr>
        <w:t>。</w:t>
      </w:r>
    </w:p>
    <w:p w:rsidR="000579C7" w:rsidRPr="005817EE" w:rsidRDefault="00773A5C" w:rsidP="00773A5C">
      <w:pPr>
        <w:spacing w:line="560" w:lineRule="exact"/>
        <w:ind w:firstLineChars="200" w:firstLine="634"/>
        <w:outlineLvl w:val="2"/>
        <w:rPr>
          <w:rFonts w:cs="Times New Roman"/>
          <w:szCs w:val="32"/>
        </w:rPr>
      </w:pPr>
      <w:r w:rsidRPr="00C22325">
        <w:rPr>
          <w:rFonts w:cs="Times New Roman"/>
          <w:b/>
          <w:bCs/>
          <w:szCs w:val="32"/>
        </w:rPr>
        <w:t>10</w:t>
      </w:r>
      <w:bookmarkStart w:id="8" w:name="_Hlk135853437"/>
      <w:r w:rsidR="00C22325" w:rsidRPr="00C22325">
        <w:rPr>
          <w:rFonts w:cs="Times New Roman" w:hint="eastAsia"/>
          <w:b/>
          <w:bCs/>
          <w:szCs w:val="32"/>
        </w:rPr>
        <w:t>.</w:t>
      </w:r>
      <w:r w:rsidR="000579C7" w:rsidRPr="00C22325">
        <w:rPr>
          <w:b/>
          <w:bCs/>
        </w:rPr>
        <w:t>完善危险废物收集体系建设</w:t>
      </w:r>
      <w:bookmarkEnd w:id="8"/>
      <w:r w:rsidRPr="00C22325">
        <w:rPr>
          <w:rFonts w:hint="eastAsia"/>
          <w:b/>
          <w:bCs/>
        </w:rPr>
        <w:t>。</w:t>
      </w:r>
      <w:r w:rsidRPr="00773A5C">
        <w:rPr>
          <w:rFonts w:cs="Times New Roman" w:hint="eastAsia"/>
          <w:szCs w:val="32"/>
        </w:rPr>
        <w:t>健全小微企业危险废物、教育科研、检测检验机构等实验室废物、小型医疗机构医疗废物、汽修行业废矿物油、废铅蓄电池等危险废物集中收集、贮存、转运体系，推动社会源危险废物回收网络建设，对生活垃圾分出的危险废物进行分类收集、无害化处置，实现全区域覆盖、全种类收集、全流程监控</w:t>
      </w:r>
      <w:r>
        <w:rPr>
          <w:rFonts w:cs="Times New Roman" w:hint="eastAsia"/>
          <w:szCs w:val="32"/>
        </w:rPr>
        <w:t>。</w:t>
      </w:r>
      <w:r w:rsidRPr="00127C03">
        <w:rPr>
          <w:rFonts w:cs="Times New Roman" w:hint="eastAsia"/>
          <w:szCs w:val="32"/>
          <w:shd w:val="clear" w:color="auto" w:fill="FFFFFF" w:themeFill="background1"/>
        </w:rPr>
        <w:t>推动建设中华药港核心区危险废物集中收集点。</w:t>
      </w:r>
      <w:r w:rsidRPr="00773A5C">
        <w:rPr>
          <w:rFonts w:ascii="仿宋_GB2312"/>
          <w:color w:val="000000"/>
          <w:szCs w:val="32"/>
        </w:rPr>
        <w:t>完善医疗废物收集转运处置体系，</w:t>
      </w:r>
      <w:r>
        <w:rPr>
          <w:rFonts w:ascii="仿宋_GB2312" w:hint="eastAsia"/>
          <w:color w:val="000000"/>
          <w:szCs w:val="32"/>
        </w:rPr>
        <w:t>推动</w:t>
      </w:r>
      <w:r w:rsidR="000579C7">
        <w:rPr>
          <w:rFonts w:cs="Times New Roman" w:hint="eastAsia"/>
          <w:szCs w:val="32"/>
        </w:rPr>
        <w:t>建</w:t>
      </w:r>
      <w:r>
        <w:rPr>
          <w:rFonts w:cs="Times New Roman" w:hint="eastAsia"/>
          <w:szCs w:val="32"/>
        </w:rPr>
        <w:t>设</w:t>
      </w:r>
      <w:r w:rsidR="000579C7">
        <w:rPr>
          <w:rFonts w:cs="Times New Roman" w:hint="eastAsia"/>
          <w:szCs w:val="32"/>
        </w:rPr>
        <w:t>开发区医疗废物集中</w:t>
      </w:r>
      <w:r w:rsidR="000579C7">
        <w:rPr>
          <w:rFonts w:cs="Times New Roman"/>
          <w:szCs w:val="32"/>
        </w:rPr>
        <w:t>收集、中转设施</w:t>
      </w:r>
      <w:r w:rsidR="000579C7">
        <w:rPr>
          <w:rFonts w:cs="Times New Roman" w:hint="eastAsia"/>
          <w:szCs w:val="32"/>
        </w:rPr>
        <w:t>。</w:t>
      </w:r>
    </w:p>
    <w:p w:rsidR="000579C7" w:rsidRPr="00306CD6" w:rsidRDefault="00773A5C" w:rsidP="00852A4A">
      <w:pPr>
        <w:spacing w:line="560" w:lineRule="exact"/>
        <w:ind w:firstLineChars="200" w:firstLine="634"/>
        <w:outlineLvl w:val="2"/>
        <w:rPr>
          <w:rFonts w:cs="Times New Roman"/>
          <w:szCs w:val="32"/>
        </w:rPr>
      </w:pPr>
      <w:r w:rsidRPr="00C22325">
        <w:rPr>
          <w:rFonts w:cs="Times New Roman"/>
          <w:b/>
          <w:bCs/>
          <w:szCs w:val="32"/>
        </w:rPr>
        <w:t>11</w:t>
      </w:r>
      <w:r w:rsidR="00C22325" w:rsidRPr="00C22325">
        <w:rPr>
          <w:rFonts w:cs="Times New Roman" w:hint="eastAsia"/>
          <w:b/>
          <w:bCs/>
          <w:szCs w:val="32"/>
        </w:rPr>
        <w:t>.</w:t>
      </w:r>
      <w:r w:rsidR="000579C7" w:rsidRPr="00C22325">
        <w:rPr>
          <w:rFonts w:cs="Times New Roman" w:hint="eastAsia"/>
          <w:b/>
          <w:bCs/>
          <w:szCs w:val="32"/>
        </w:rPr>
        <w:t>提升</w:t>
      </w:r>
      <w:r w:rsidR="000579C7" w:rsidRPr="00C22325">
        <w:rPr>
          <w:rFonts w:hint="eastAsia"/>
          <w:b/>
          <w:bCs/>
        </w:rPr>
        <w:t>工业危险废物综合利用水平</w:t>
      </w:r>
      <w:r w:rsidRPr="00C22325">
        <w:rPr>
          <w:rFonts w:hint="eastAsia"/>
          <w:b/>
          <w:bCs/>
        </w:rPr>
        <w:t>。</w:t>
      </w:r>
      <w:r w:rsidR="000579C7">
        <w:rPr>
          <w:rFonts w:cs="Times New Roman" w:hint="eastAsia"/>
          <w:szCs w:val="32"/>
        </w:rPr>
        <w:t>深入推行清洁生产，促进废有机溶剂、废酸等高值固体废物在企业内部分质回用。探索</w:t>
      </w:r>
      <w:r w:rsidR="000579C7">
        <w:rPr>
          <w:rFonts w:cs="Times New Roman"/>
          <w:szCs w:val="32"/>
        </w:rPr>
        <w:t>引进飞灰资源化利用技术，提高飞灰资源化利用水平，确保飞灰安全利用处置。</w:t>
      </w:r>
      <w:r w:rsidR="000579C7">
        <w:rPr>
          <w:rFonts w:cs="Times New Roman" w:hint="eastAsia"/>
          <w:szCs w:val="32"/>
        </w:rPr>
        <w:t>探索“点对点”利用豁免管理，打通企业间资源化利用渠道。</w:t>
      </w:r>
      <w:r w:rsidR="000579C7">
        <w:rPr>
          <w:rFonts w:cs="Times New Roman"/>
          <w:szCs w:val="32"/>
        </w:rPr>
        <w:t>探索多元化的生态补偿机制，通过资金补偿、产业扶持等多种形式，开展纵向、横向补偿。</w:t>
      </w:r>
      <w:r w:rsidR="000579C7" w:rsidRPr="00576166">
        <w:rPr>
          <w:rFonts w:cs="Times New Roman" w:hint="eastAsia"/>
          <w:szCs w:val="32"/>
        </w:rPr>
        <w:t>到</w:t>
      </w:r>
      <w:r w:rsidR="000579C7" w:rsidRPr="00576166">
        <w:rPr>
          <w:rFonts w:cs="Times New Roman" w:hint="eastAsia"/>
          <w:szCs w:val="32"/>
        </w:rPr>
        <w:t>2025</w:t>
      </w:r>
      <w:r w:rsidR="000579C7" w:rsidRPr="00576166">
        <w:rPr>
          <w:rFonts w:cs="Times New Roman" w:hint="eastAsia"/>
          <w:szCs w:val="32"/>
        </w:rPr>
        <w:t>年，</w:t>
      </w:r>
      <w:r w:rsidR="000579C7" w:rsidRPr="00FA5EFC">
        <w:rPr>
          <w:rFonts w:cs="Times New Roman" w:hint="eastAsia"/>
          <w:szCs w:val="32"/>
        </w:rPr>
        <w:t>工业危险废物</w:t>
      </w:r>
      <w:r w:rsidR="000579C7" w:rsidRPr="00576166">
        <w:rPr>
          <w:rFonts w:cs="Times New Roman" w:hint="eastAsia"/>
          <w:szCs w:val="32"/>
        </w:rPr>
        <w:t>综合利用率</w:t>
      </w:r>
      <w:r w:rsidR="000579C7">
        <w:rPr>
          <w:rFonts w:cs="Times New Roman" w:hint="eastAsia"/>
          <w:szCs w:val="32"/>
        </w:rPr>
        <w:t>达到</w:t>
      </w:r>
      <w:r w:rsidR="000579C7">
        <w:rPr>
          <w:rFonts w:cs="Times New Roman"/>
          <w:szCs w:val="32"/>
        </w:rPr>
        <w:t>40%</w:t>
      </w:r>
      <w:r w:rsidR="000579C7" w:rsidRPr="00576166">
        <w:rPr>
          <w:rFonts w:cs="Times New Roman" w:hint="eastAsia"/>
          <w:szCs w:val="32"/>
        </w:rPr>
        <w:t>。</w:t>
      </w:r>
    </w:p>
    <w:p w:rsidR="000579C7" w:rsidRPr="00146959" w:rsidRDefault="00852A4A" w:rsidP="00C22325">
      <w:pPr>
        <w:spacing w:line="560" w:lineRule="exact"/>
        <w:ind w:firstLineChars="200" w:firstLine="634"/>
        <w:outlineLvl w:val="2"/>
        <w:rPr>
          <w:rFonts w:cs="Times New Roman"/>
          <w:szCs w:val="32"/>
        </w:rPr>
      </w:pPr>
      <w:r w:rsidRPr="00C22325">
        <w:rPr>
          <w:rFonts w:cs="Times New Roman"/>
          <w:b/>
          <w:bCs/>
          <w:szCs w:val="32"/>
        </w:rPr>
        <w:t>12</w:t>
      </w:r>
      <w:bookmarkStart w:id="9" w:name="_Hlk135073618"/>
      <w:r w:rsidR="00C22325" w:rsidRPr="00C22325">
        <w:rPr>
          <w:rFonts w:cs="Times New Roman" w:hint="eastAsia"/>
          <w:b/>
          <w:bCs/>
          <w:szCs w:val="32"/>
        </w:rPr>
        <w:t>.</w:t>
      </w:r>
      <w:r w:rsidR="000579C7" w:rsidRPr="00C22325">
        <w:rPr>
          <w:b/>
          <w:bCs/>
        </w:rPr>
        <w:t>加强危险废物全生命周期风险防控</w:t>
      </w:r>
      <w:bookmarkEnd w:id="9"/>
      <w:r w:rsidRPr="00C22325">
        <w:rPr>
          <w:rFonts w:hint="eastAsia"/>
          <w:b/>
          <w:bCs/>
        </w:rPr>
        <w:t>。</w:t>
      </w:r>
      <w:r w:rsidR="000579C7">
        <w:rPr>
          <w:rFonts w:cs="Times New Roman"/>
          <w:szCs w:val="32"/>
        </w:rPr>
        <w:t>动态更新危险废物环境重点监管单位清单</w:t>
      </w:r>
      <w:r w:rsidR="000579C7">
        <w:rPr>
          <w:rFonts w:cs="Times New Roman" w:hint="eastAsia"/>
          <w:szCs w:val="32"/>
        </w:rPr>
        <w:t>和贮存设施清单</w:t>
      </w:r>
      <w:r w:rsidR="000579C7">
        <w:rPr>
          <w:rFonts w:cs="Times New Roman"/>
          <w:szCs w:val="32"/>
        </w:rPr>
        <w:t>，</w:t>
      </w:r>
      <w:r w:rsidR="000579C7">
        <w:rPr>
          <w:rFonts w:cs="Times New Roman" w:hint="eastAsia"/>
          <w:szCs w:val="32"/>
        </w:rPr>
        <w:t>定期</w:t>
      </w:r>
      <w:r w:rsidR="000579C7">
        <w:rPr>
          <w:rFonts w:cs="Times New Roman"/>
          <w:szCs w:val="32"/>
        </w:rPr>
        <w:t>开展</w:t>
      </w:r>
      <w:r w:rsidR="000579C7">
        <w:rPr>
          <w:rFonts w:cs="Times New Roman" w:hint="eastAsia"/>
          <w:szCs w:val="32"/>
        </w:rPr>
        <w:t>辖区内</w:t>
      </w:r>
      <w:r w:rsidR="000579C7">
        <w:rPr>
          <w:rFonts w:cs="Times New Roman"/>
          <w:szCs w:val="32"/>
        </w:rPr>
        <w:t>产废企业规范化管理年度考核，确保</w:t>
      </w:r>
      <w:r w:rsidR="000579C7">
        <w:rPr>
          <w:rFonts w:ascii="仿宋_GB2312" w:cs="Times New Roman" w:hint="eastAsia"/>
          <w:szCs w:val="32"/>
        </w:rPr>
        <w:t>“</w:t>
      </w:r>
      <w:r w:rsidR="000579C7">
        <w:rPr>
          <w:rFonts w:cs="Times New Roman"/>
          <w:szCs w:val="32"/>
        </w:rPr>
        <w:t>十四五</w:t>
      </w:r>
      <w:r w:rsidR="000579C7">
        <w:rPr>
          <w:rFonts w:ascii="仿宋_GB2312" w:cs="Times New Roman" w:hint="eastAsia"/>
          <w:szCs w:val="32"/>
        </w:rPr>
        <w:t>”</w:t>
      </w:r>
      <w:r w:rsidR="000579C7">
        <w:rPr>
          <w:rFonts w:cs="Times New Roman"/>
          <w:szCs w:val="32"/>
        </w:rPr>
        <w:t>期间每年</w:t>
      </w:r>
      <w:r w:rsidR="000579C7">
        <w:rPr>
          <w:rFonts w:cs="Times New Roman" w:hint="eastAsia"/>
          <w:szCs w:val="32"/>
        </w:rPr>
        <w:t>市级以上</w:t>
      </w:r>
      <w:r w:rsidR="000579C7">
        <w:rPr>
          <w:rFonts w:cs="Times New Roman"/>
          <w:szCs w:val="32"/>
        </w:rPr>
        <w:t>危险废</w:t>
      </w:r>
      <w:r w:rsidR="000579C7">
        <w:rPr>
          <w:rFonts w:cs="Times New Roman"/>
          <w:szCs w:val="32"/>
        </w:rPr>
        <w:lastRenderedPageBreak/>
        <w:t>物规范化管理考核达标率达到</w:t>
      </w:r>
      <w:r w:rsidR="000579C7">
        <w:rPr>
          <w:rFonts w:cs="Times New Roman"/>
          <w:szCs w:val="32"/>
        </w:rPr>
        <w:t>95%</w:t>
      </w:r>
      <w:r w:rsidR="000579C7">
        <w:rPr>
          <w:rFonts w:cs="Times New Roman"/>
          <w:szCs w:val="32"/>
        </w:rPr>
        <w:t>以上</w:t>
      </w:r>
      <w:r w:rsidR="000579C7">
        <w:rPr>
          <w:rFonts w:cs="Times New Roman" w:hint="eastAsia"/>
          <w:szCs w:val="32"/>
        </w:rPr>
        <w:t>。</w:t>
      </w:r>
      <w:r w:rsidR="000579C7">
        <w:rPr>
          <w:rFonts w:cs="Times New Roman"/>
          <w:szCs w:val="32"/>
        </w:rPr>
        <w:t>持续开展</w:t>
      </w:r>
      <w:r w:rsidR="000579C7">
        <w:rPr>
          <w:rFonts w:ascii="仿宋_GB2312" w:cs="Times New Roman" w:hint="eastAsia"/>
          <w:szCs w:val="32"/>
        </w:rPr>
        <w:t>“</w:t>
      </w:r>
      <w:r w:rsidR="000579C7">
        <w:rPr>
          <w:rFonts w:cs="Times New Roman"/>
          <w:szCs w:val="32"/>
        </w:rPr>
        <w:t>清废行动</w:t>
      </w:r>
      <w:r w:rsidR="000579C7">
        <w:rPr>
          <w:rFonts w:ascii="仿宋_GB2312" w:cs="Times New Roman" w:hint="eastAsia"/>
          <w:szCs w:val="32"/>
        </w:rPr>
        <w:t>”</w:t>
      </w:r>
      <w:r w:rsidR="000579C7">
        <w:rPr>
          <w:rFonts w:cs="Times New Roman"/>
          <w:szCs w:val="32"/>
        </w:rPr>
        <w:t>专项整治。重点督查危险废物网上申报和报告工作，严格落实医药行业生产过程中产生的废母液、废反应基和废培养基等危险废物的收集、利用和处置过程监管要求</w:t>
      </w:r>
      <w:r w:rsidR="000579C7">
        <w:rPr>
          <w:rFonts w:cs="Times New Roman" w:hint="eastAsia"/>
          <w:szCs w:val="32"/>
        </w:rPr>
        <w:t>，建立健全</w:t>
      </w:r>
      <w:r w:rsidR="000579C7">
        <w:rPr>
          <w:rFonts w:cs="Times New Roman"/>
          <w:szCs w:val="32"/>
        </w:rPr>
        <w:t>危险废物全生命周期监管体系。落实《危险废物综合利用与处置技术规范通则》（</w:t>
      </w:r>
      <w:r w:rsidR="000579C7">
        <w:rPr>
          <w:rFonts w:cs="Times New Roman"/>
          <w:szCs w:val="32"/>
        </w:rPr>
        <w:t>DB32/T 4370-2022</w:t>
      </w:r>
      <w:r w:rsidR="000579C7">
        <w:rPr>
          <w:rFonts w:cs="Times New Roman"/>
          <w:szCs w:val="32"/>
        </w:rPr>
        <w:t>）</w:t>
      </w:r>
      <w:r w:rsidR="000579C7">
        <w:rPr>
          <w:rFonts w:cs="Times New Roman" w:hint="eastAsia"/>
          <w:szCs w:val="32"/>
        </w:rPr>
        <w:t>、</w:t>
      </w:r>
      <w:r w:rsidR="000579C7">
        <w:rPr>
          <w:rFonts w:cs="Times New Roman"/>
          <w:szCs w:val="32"/>
        </w:rPr>
        <w:t>《废无机酸综合利用污染控制技术规范》（</w:t>
      </w:r>
      <w:r w:rsidR="000579C7">
        <w:rPr>
          <w:rFonts w:cs="Times New Roman"/>
          <w:szCs w:val="32"/>
        </w:rPr>
        <w:t>DB32/T 4371-2022</w:t>
      </w:r>
      <w:r w:rsidR="000579C7">
        <w:rPr>
          <w:rFonts w:cs="Times New Roman"/>
          <w:szCs w:val="32"/>
        </w:rPr>
        <w:t>）、《含铜蚀刻废液综合利用污染控制技术规范》（</w:t>
      </w:r>
      <w:r w:rsidR="000579C7">
        <w:rPr>
          <w:rFonts w:cs="Times New Roman"/>
          <w:szCs w:val="32"/>
        </w:rPr>
        <w:t>DB32/T 4372-2022</w:t>
      </w:r>
      <w:r w:rsidR="000579C7">
        <w:rPr>
          <w:rFonts w:cs="Times New Roman"/>
          <w:szCs w:val="32"/>
        </w:rPr>
        <w:t>）等新出台标准</w:t>
      </w:r>
      <w:r w:rsidR="000579C7">
        <w:rPr>
          <w:rFonts w:cs="Times New Roman" w:hint="eastAsia"/>
          <w:szCs w:val="32"/>
        </w:rPr>
        <w:t>，推动再生利用产物环境风险评估</w:t>
      </w:r>
      <w:r w:rsidR="000579C7">
        <w:rPr>
          <w:rFonts w:cs="Times New Roman"/>
          <w:szCs w:val="32"/>
        </w:rPr>
        <w:t>，明确再生产物中污染物含量、种类限值、定期监测等要求，探索</w:t>
      </w:r>
      <w:r w:rsidR="000579C7">
        <w:rPr>
          <w:rFonts w:ascii="仿宋_GB2312" w:cs="Times New Roman" w:hint="eastAsia"/>
          <w:szCs w:val="32"/>
        </w:rPr>
        <w:t>“</w:t>
      </w:r>
      <w:r w:rsidR="000579C7">
        <w:rPr>
          <w:rFonts w:cs="Times New Roman"/>
          <w:szCs w:val="32"/>
        </w:rPr>
        <w:t>再生回用</w:t>
      </w:r>
      <w:r w:rsidR="000579C7">
        <w:rPr>
          <w:rFonts w:ascii="仿宋_GB2312" w:cs="Times New Roman" w:hint="eastAsia"/>
          <w:szCs w:val="32"/>
        </w:rPr>
        <w:t>”</w:t>
      </w:r>
      <w:r w:rsidR="000579C7">
        <w:rPr>
          <w:rFonts w:cs="Times New Roman"/>
          <w:szCs w:val="32"/>
        </w:rPr>
        <w:t>或</w:t>
      </w:r>
      <w:r w:rsidR="000579C7">
        <w:rPr>
          <w:rFonts w:ascii="仿宋_GB2312" w:cs="Times New Roman" w:hint="eastAsia"/>
          <w:szCs w:val="32"/>
        </w:rPr>
        <w:t>“</w:t>
      </w:r>
      <w:r w:rsidR="000579C7">
        <w:rPr>
          <w:rFonts w:cs="Times New Roman"/>
          <w:szCs w:val="32"/>
        </w:rPr>
        <w:t>定向利用</w:t>
      </w:r>
      <w:r w:rsidR="000579C7">
        <w:rPr>
          <w:rFonts w:ascii="仿宋_GB2312" w:cs="Times New Roman" w:hint="eastAsia"/>
          <w:szCs w:val="32"/>
        </w:rPr>
        <w:t>”</w:t>
      </w:r>
      <w:r w:rsidR="000579C7">
        <w:rPr>
          <w:rFonts w:cs="Times New Roman"/>
          <w:szCs w:val="32"/>
        </w:rPr>
        <w:t>方式，降低固体废物再生利用产物环境风险。提高医疗废物管理信息化水平，制定医疗机构废弃物分类收集、运送、贮存流程图，严格落实医疗废物申报登记和管理计划备案要求。</w:t>
      </w:r>
    </w:p>
    <w:p w:rsidR="000579C7" w:rsidRPr="005F101E" w:rsidRDefault="000579C7" w:rsidP="005F101E">
      <w:pPr>
        <w:spacing w:line="560" w:lineRule="exact"/>
        <w:ind w:firstLineChars="200" w:firstLine="632"/>
        <w:outlineLvl w:val="1"/>
        <w:rPr>
          <w:rFonts w:ascii="楷体_GB2312" w:eastAsia="楷体_GB2312"/>
          <w:bCs/>
        </w:rPr>
      </w:pPr>
      <w:bookmarkStart w:id="10" w:name="_Toc136283923"/>
      <w:r w:rsidRPr="005F101E">
        <w:rPr>
          <w:rFonts w:ascii="楷体_GB2312" w:eastAsia="楷体_GB2312" w:hint="eastAsia"/>
          <w:bCs/>
        </w:rPr>
        <w:t>（四）健全农业固废收运体系，拓宽利用产品市场路径</w:t>
      </w:r>
      <w:bookmarkEnd w:id="10"/>
    </w:p>
    <w:p w:rsidR="000579C7" w:rsidRDefault="002A78CF" w:rsidP="008A3BBF">
      <w:pPr>
        <w:spacing w:line="560" w:lineRule="exact"/>
        <w:ind w:firstLineChars="200" w:firstLine="634"/>
        <w:outlineLvl w:val="2"/>
        <w:rPr>
          <w:rFonts w:cs="Times New Roman"/>
          <w:szCs w:val="32"/>
        </w:rPr>
      </w:pPr>
      <w:r w:rsidRPr="00C22325">
        <w:rPr>
          <w:b/>
          <w:bCs/>
        </w:rPr>
        <w:t>13</w:t>
      </w:r>
      <w:r w:rsidR="00C22325" w:rsidRPr="00C22325">
        <w:rPr>
          <w:rFonts w:hint="eastAsia"/>
          <w:b/>
          <w:bCs/>
        </w:rPr>
        <w:t>.</w:t>
      </w:r>
      <w:r w:rsidR="000579C7" w:rsidRPr="00C22325">
        <w:rPr>
          <w:rFonts w:hint="eastAsia"/>
          <w:b/>
          <w:bCs/>
        </w:rPr>
        <w:t>推动现代农业生态低碳发展</w:t>
      </w:r>
      <w:r w:rsidRPr="00C22325">
        <w:rPr>
          <w:rFonts w:hint="eastAsia"/>
          <w:b/>
          <w:bCs/>
        </w:rPr>
        <w:t>。</w:t>
      </w:r>
      <w:r w:rsidR="000579C7">
        <w:rPr>
          <w:rFonts w:cs="Times New Roman"/>
          <w:szCs w:val="32"/>
        </w:rPr>
        <w:t>以生态农业、循环农业为重点，推广节地、节水、节种、节肥、节药、节能技术，建立化肥减量增效示范区、病虫害绿色防控示范区</w:t>
      </w:r>
      <w:r w:rsidR="000579C7">
        <w:rPr>
          <w:rFonts w:cs="Times New Roman" w:hint="eastAsia"/>
          <w:szCs w:val="32"/>
        </w:rPr>
        <w:t>。</w:t>
      </w:r>
      <w:r w:rsidR="000579C7" w:rsidRPr="006F5141">
        <w:rPr>
          <w:rFonts w:cs="Times New Roman" w:hint="eastAsia"/>
          <w:szCs w:val="32"/>
        </w:rPr>
        <w:t>积极推广生态健康养殖，推动池塘内循环水养殖、稻渔综合种养、多营养层级立体养殖等绿色新型健康养殖模式的应用。</w:t>
      </w:r>
      <w:r w:rsidR="008A3BBF">
        <w:rPr>
          <w:rFonts w:cs="Times New Roman" w:hint="eastAsia"/>
          <w:szCs w:val="32"/>
        </w:rPr>
        <w:t>以现有农业产业为基础</w:t>
      </w:r>
      <w:r w:rsidR="000579C7">
        <w:rPr>
          <w:rFonts w:cs="Times New Roman" w:hint="eastAsia"/>
          <w:szCs w:val="32"/>
        </w:rPr>
        <w:t>，促进特色产业生态化，推动绿色食品、有机农产品认证。</w:t>
      </w:r>
      <w:r w:rsidR="008A3BBF" w:rsidRPr="00B91C7D">
        <w:rPr>
          <w:rFonts w:cs="Times New Roman" w:hint="eastAsia"/>
          <w:szCs w:val="32"/>
        </w:rPr>
        <w:t>源头控制农膜市场准入，加快普及标准地膜，推广环境友好生物可降解地膜</w:t>
      </w:r>
      <w:r w:rsidR="008A3BBF">
        <w:rPr>
          <w:rFonts w:cs="Times New Roman"/>
          <w:szCs w:val="32"/>
        </w:rPr>
        <w:t>。</w:t>
      </w:r>
    </w:p>
    <w:p w:rsidR="000579C7" w:rsidRDefault="008A3BBF" w:rsidP="008A3BBF">
      <w:pPr>
        <w:spacing w:line="560" w:lineRule="exact"/>
        <w:ind w:firstLineChars="200" w:firstLine="634"/>
        <w:outlineLvl w:val="2"/>
      </w:pPr>
      <w:r w:rsidRPr="00C22325">
        <w:rPr>
          <w:b/>
          <w:bCs/>
        </w:rPr>
        <w:lastRenderedPageBreak/>
        <w:t>14</w:t>
      </w:r>
      <w:r w:rsidR="00C22325" w:rsidRPr="00C22325">
        <w:rPr>
          <w:rFonts w:hint="eastAsia"/>
          <w:b/>
          <w:bCs/>
        </w:rPr>
        <w:t>.</w:t>
      </w:r>
      <w:r w:rsidR="000579C7" w:rsidRPr="00C22325">
        <w:rPr>
          <w:b/>
          <w:bCs/>
        </w:rPr>
        <w:t>健全农业</w:t>
      </w:r>
      <w:r w:rsidRPr="00C22325">
        <w:rPr>
          <w:rFonts w:hint="eastAsia"/>
          <w:b/>
          <w:bCs/>
        </w:rPr>
        <w:t>废弃物</w:t>
      </w:r>
      <w:r w:rsidR="000579C7" w:rsidRPr="00C22325">
        <w:rPr>
          <w:b/>
          <w:bCs/>
        </w:rPr>
        <w:t>收储体系</w:t>
      </w:r>
      <w:r w:rsidRPr="00C22325">
        <w:rPr>
          <w:rFonts w:hint="eastAsia"/>
          <w:b/>
          <w:bCs/>
        </w:rPr>
        <w:t>。</w:t>
      </w:r>
      <w:r w:rsidR="000579C7">
        <w:rPr>
          <w:rFonts w:cs="Times New Roman" w:hint="eastAsia"/>
          <w:szCs w:val="32"/>
        </w:rPr>
        <w:t>推动建设秸秆收储运体系，</w:t>
      </w:r>
      <w:r w:rsidR="000579C7" w:rsidRPr="00587BB1">
        <w:rPr>
          <w:rFonts w:cs="Times New Roman" w:hint="eastAsia"/>
          <w:szCs w:val="32"/>
        </w:rPr>
        <w:t>并在合理范围内进一步简化秸秆收储场地审批流程，</w:t>
      </w:r>
      <w:r w:rsidR="000579C7">
        <w:rPr>
          <w:rFonts w:cs="Times New Roman" w:hint="eastAsia"/>
          <w:szCs w:val="32"/>
        </w:rPr>
        <w:t>制定</w:t>
      </w:r>
      <w:r w:rsidR="000579C7">
        <w:rPr>
          <w:rFonts w:cs="Times New Roman"/>
          <w:szCs w:val="32"/>
        </w:rPr>
        <w:t>离田补贴标准</w:t>
      </w:r>
      <w:r>
        <w:rPr>
          <w:rFonts w:cs="Times New Roman" w:hint="eastAsia"/>
          <w:szCs w:val="32"/>
        </w:rPr>
        <w:t>，</w:t>
      </w:r>
      <w:r w:rsidRPr="008A3BBF">
        <w:rPr>
          <w:rFonts w:cs="Times New Roman" w:hint="eastAsia"/>
          <w:szCs w:val="32"/>
        </w:rPr>
        <w:t>畅通秸秆离田通道</w:t>
      </w:r>
      <w:r w:rsidR="000579C7">
        <w:rPr>
          <w:rFonts w:cs="Times New Roman"/>
          <w:szCs w:val="32"/>
        </w:rPr>
        <w:t>，提高农户和企业秸秆收储、开发利用的积极性。</w:t>
      </w:r>
      <w:r w:rsidR="00807E7C" w:rsidRPr="00807E7C">
        <w:rPr>
          <w:rFonts w:cs="Times New Roman" w:hint="eastAsia"/>
          <w:szCs w:val="32"/>
        </w:rPr>
        <w:t>按照《市政府办公室关于加快推进全市农药包装废弃物和废旧农膜回收处理工作的通知》（连政办发〔</w:t>
      </w:r>
      <w:r w:rsidR="00807E7C" w:rsidRPr="00807E7C">
        <w:rPr>
          <w:rFonts w:cs="Times New Roman" w:hint="eastAsia"/>
          <w:szCs w:val="32"/>
        </w:rPr>
        <w:t>2023</w:t>
      </w:r>
      <w:r w:rsidR="00807E7C" w:rsidRPr="00807E7C">
        <w:rPr>
          <w:rFonts w:cs="Times New Roman" w:hint="eastAsia"/>
          <w:szCs w:val="32"/>
        </w:rPr>
        <w:t>〕</w:t>
      </w:r>
      <w:r w:rsidR="00807E7C" w:rsidRPr="00807E7C">
        <w:rPr>
          <w:rFonts w:cs="Times New Roman" w:hint="eastAsia"/>
          <w:szCs w:val="32"/>
        </w:rPr>
        <w:t>25</w:t>
      </w:r>
      <w:r w:rsidR="00807E7C" w:rsidRPr="00807E7C">
        <w:rPr>
          <w:rFonts w:cs="Times New Roman" w:hint="eastAsia"/>
          <w:szCs w:val="32"/>
        </w:rPr>
        <w:t>号）要求</w:t>
      </w:r>
      <w:r w:rsidR="000579C7">
        <w:rPr>
          <w:rFonts w:cs="Times New Roman" w:hint="eastAsia"/>
          <w:szCs w:val="32"/>
        </w:rPr>
        <w:t>，</w:t>
      </w:r>
      <w:r w:rsidR="000579C7">
        <w:rPr>
          <w:rFonts w:cs="Times New Roman"/>
          <w:szCs w:val="32"/>
        </w:rPr>
        <w:t>规范</w:t>
      </w:r>
      <w:r w:rsidR="000579C7">
        <w:rPr>
          <w:rFonts w:cs="Times New Roman" w:hint="eastAsia"/>
          <w:szCs w:val="32"/>
        </w:rPr>
        <w:t>开发区</w:t>
      </w:r>
      <w:r w:rsidR="000579C7">
        <w:rPr>
          <w:rFonts w:cs="Times New Roman"/>
          <w:szCs w:val="32"/>
        </w:rPr>
        <w:t>废旧农膜、农药包装废弃物的产生、回收和处置</w:t>
      </w:r>
      <w:r w:rsidR="00986B61">
        <w:rPr>
          <w:rFonts w:cs="Times New Roman" w:hint="eastAsia"/>
          <w:szCs w:val="32"/>
        </w:rPr>
        <w:t>，压实农药生产者、经营者包装废弃物回收处置责任</w:t>
      </w:r>
      <w:r w:rsidR="00480116">
        <w:rPr>
          <w:rFonts w:cs="Times New Roman" w:hint="eastAsia"/>
          <w:szCs w:val="32"/>
        </w:rPr>
        <w:t>，</w:t>
      </w:r>
      <w:r w:rsidR="000579C7">
        <w:rPr>
          <w:rFonts w:cs="Times New Roman" w:hint="eastAsia"/>
          <w:szCs w:val="32"/>
        </w:rPr>
        <w:t>建立</w:t>
      </w:r>
      <w:r w:rsidR="000579C7">
        <w:rPr>
          <w:rFonts w:cs="Times New Roman"/>
          <w:szCs w:val="32"/>
        </w:rPr>
        <w:t>健全回收网络体系</w:t>
      </w:r>
      <w:r>
        <w:rPr>
          <w:rFonts w:cs="Times New Roman" w:hint="eastAsia"/>
          <w:szCs w:val="32"/>
        </w:rPr>
        <w:t>。</w:t>
      </w:r>
      <w:r w:rsidR="000579C7">
        <w:rPr>
          <w:rFonts w:cs="Times New Roman"/>
          <w:szCs w:val="32"/>
        </w:rPr>
        <w:t>到</w:t>
      </w:r>
      <w:r w:rsidR="000579C7">
        <w:rPr>
          <w:rFonts w:cs="Times New Roman"/>
          <w:szCs w:val="32"/>
        </w:rPr>
        <w:t>2025</w:t>
      </w:r>
      <w:r w:rsidR="000579C7">
        <w:rPr>
          <w:rFonts w:cs="Times New Roman"/>
          <w:szCs w:val="32"/>
        </w:rPr>
        <w:t>年，</w:t>
      </w:r>
      <w:r w:rsidR="000579C7">
        <w:rPr>
          <w:rFonts w:cs="Times New Roman" w:hint="eastAsia"/>
          <w:szCs w:val="32"/>
        </w:rPr>
        <w:t>开发区</w:t>
      </w:r>
      <w:r w:rsidR="000579C7">
        <w:rPr>
          <w:rFonts w:cs="Times New Roman"/>
          <w:szCs w:val="32"/>
        </w:rPr>
        <w:t>农药包装废弃物回收覆盖率达到</w:t>
      </w:r>
      <w:r w:rsidR="000579C7">
        <w:rPr>
          <w:rFonts w:cs="Times New Roman"/>
          <w:szCs w:val="32"/>
        </w:rPr>
        <w:t>100%</w:t>
      </w:r>
      <w:r w:rsidR="000579C7">
        <w:rPr>
          <w:rFonts w:cs="Times New Roman"/>
          <w:szCs w:val="32"/>
        </w:rPr>
        <w:t>，无害化处理率达到</w:t>
      </w:r>
      <w:r w:rsidR="000579C7">
        <w:rPr>
          <w:rFonts w:cs="Times New Roman"/>
          <w:szCs w:val="32"/>
        </w:rPr>
        <w:t>100%</w:t>
      </w:r>
      <w:r w:rsidR="000579C7">
        <w:rPr>
          <w:rFonts w:cs="Times New Roman"/>
          <w:szCs w:val="32"/>
        </w:rPr>
        <w:t>，废旧农膜回收率达到</w:t>
      </w:r>
      <w:r w:rsidR="000579C7">
        <w:rPr>
          <w:rFonts w:cs="Times New Roman"/>
          <w:szCs w:val="32"/>
        </w:rPr>
        <w:t>95%</w:t>
      </w:r>
      <w:r w:rsidR="000579C7">
        <w:rPr>
          <w:rFonts w:cs="Times New Roman"/>
          <w:szCs w:val="32"/>
        </w:rPr>
        <w:t>以上。全面落实《连云港市强制免疫废弃物回收处理试点工作方案》，</w:t>
      </w:r>
      <w:r w:rsidR="000579C7">
        <w:rPr>
          <w:rFonts w:cs="Times New Roman" w:hint="eastAsia"/>
          <w:szCs w:val="32"/>
        </w:rPr>
        <w:t>推动开发区畜禽养殖户强制免疫</w:t>
      </w:r>
      <w:r w:rsidR="000579C7">
        <w:rPr>
          <w:rFonts w:cs="Times New Roman"/>
          <w:szCs w:val="32"/>
        </w:rPr>
        <w:t>废弃物</w:t>
      </w:r>
      <w:r w:rsidR="000579C7">
        <w:rPr>
          <w:rFonts w:cs="Times New Roman" w:hint="eastAsia"/>
          <w:szCs w:val="32"/>
        </w:rPr>
        <w:t>回收处理工作全覆盖。</w:t>
      </w:r>
    </w:p>
    <w:p w:rsidR="000579C7" w:rsidRPr="00E2093E" w:rsidRDefault="008A3BBF" w:rsidP="00C30CE5">
      <w:pPr>
        <w:spacing w:line="560" w:lineRule="exact"/>
        <w:ind w:firstLineChars="200" w:firstLine="634"/>
        <w:outlineLvl w:val="2"/>
        <w:rPr>
          <w:rFonts w:cs="Times New Roman"/>
          <w:szCs w:val="32"/>
        </w:rPr>
      </w:pPr>
      <w:r w:rsidRPr="00C22325">
        <w:rPr>
          <w:b/>
          <w:bCs/>
        </w:rPr>
        <w:t>15</w:t>
      </w:r>
      <w:r w:rsidR="00C22325" w:rsidRPr="00C22325">
        <w:rPr>
          <w:rFonts w:hint="eastAsia"/>
          <w:b/>
          <w:bCs/>
        </w:rPr>
        <w:t>.</w:t>
      </w:r>
      <w:r w:rsidR="000579C7" w:rsidRPr="00C22325">
        <w:rPr>
          <w:rFonts w:hint="eastAsia"/>
          <w:b/>
          <w:bCs/>
        </w:rPr>
        <w:t>推动</w:t>
      </w:r>
      <w:r w:rsidR="000579C7" w:rsidRPr="00C22325">
        <w:rPr>
          <w:b/>
          <w:bCs/>
        </w:rPr>
        <w:t>农业固体废物</w:t>
      </w:r>
      <w:r w:rsidR="000579C7" w:rsidRPr="00C22325">
        <w:rPr>
          <w:rFonts w:hint="eastAsia"/>
          <w:b/>
          <w:bCs/>
        </w:rPr>
        <w:t>综合利用</w:t>
      </w:r>
      <w:r w:rsidRPr="00C22325">
        <w:rPr>
          <w:rFonts w:hint="eastAsia"/>
          <w:b/>
          <w:bCs/>
        </w:rPr>
        <w:t>。</w:t>
      </w:r>
      <w:r w:rsidR="000579C7" w:rsidRPr="00587BB1">
        <w:rPr>
          <w:rFonts w:cs="Times New Roman" w:hint="eastAsia"/>
          <w:szCs w:val="32"/>
        </w:rPr>
        <w:t>统筹水环境保护和部分替代原生资源需要</w:t>
      </w:r>
      <w:r w:rsidR="000579C7">
        <w:rPr>
          <w:rFonts w:cs="Times New Roman" w:hint="eastAsia"/>
          <w:szCs w:val="32"/>
        </w:rPr>
        <w:t>，有序推动秸秆离田利用，</w:t>
      </w:r>
      <w:r w:rsidR="00C30CE5">
        <w:rPr>
          <w:rFonts w:cs="Times New Roman" w:hint="eastAsia"/>
          <w:szCs w:val="32"/>
        </w:rPr>
        <w:t>近期</w:t>
      </w:r>
      <w:r w:rsidR="000579C7" w:rsidRPr="00AA0261">
        <w:rPr>
          <w:rFonts w:cs="Times New Roman" w:hint="eastAsia"/>
          <w:szCs w:val="32"/>
        </w:rPr>
        <w:t>仍以推广多种形式的秸秆还田技术</w:t>
      </w:r>
      <w:r w:rsidR="000579C7">
        <w:rPr>
          <w:rFonts w:cs="Times New Roman" w:hint="eastAsia"/>
          <w:szCs w:val="32"/>
        </w:rPr>
        <w:t>为主，</w:t>
      </w:r>
      <w:r w:rsidR="00C30CE5">
        <w:rPr>
          <w:rFonts w:cs="Times New Roman" w:hint="eastAsia"/>
          <w:szCs w:val="32"/>
        </w:rPr>
        <w:t>远期</w:t>
      </w:r>
      <w:r w:rsidR="000579C7">
        <w:rPr>
          <w:rFonts w:cs="Times New Roman" w:hint="eastAsia"/>
          <w:szCs w:val="32"/>
        </w:rPr>
        <w:t>积极</w:t>
      </w:r>
      <w:r w:rsidR="000579C7">
        <w:rPr>
          <w:rFonts w:cs="Times New Roman"/>
          <w:szCs w:val="32"/>
        </w:rPr>
        <w:t>推动形成多元化利用、市场化运作的秸秆综合利用格局</w:t>
      </w:r>
      <w:r w:rsidR="000579C7">
        <w:rPr>
          <w:rFonts w:cs="Times New Roman" w:hint="eastAsia"/>
          <w:szCs w:val="32"/>
        </w:rPr>
        <w:t>，逐步提高离田综合利用率。</w:t>
      </w:r>
      <w:r w:rsidR="000579C7">
        <w:rPr>
          <w:rFonts w:cs="Times New Roman"/>
          <w:szCs w:val="32"/>
        </w:rPr>
        <w:t>推进畜禽养殖</w:t>
      </w:r>
      <w:r w:rsidR="000579C7">
        <w:rPr>
          <w:rFonts w:cs="Times New Roman" w:hint="eastAsia"/>
          <w:szCs w:val="32"/>
        </w:rPr>
        <w:t>户</w:t>
      </w:r>
      <w:r w:rsidR="000579C7">
        <w:rPr>
          <w:rFonts w:cs="Times New Roman"/>
          <w:szCs w:val="32"/>
        </w:rPr>
        <w:t>标准化</w:t>
      </w:r>
      <w:r w:rsidR="000579C7">
        <w:rPr>
          <w:rFonts w:cs="Times New Roman" w:hint="eastAsia"/>
          <w:szCs w:val="32"/>
        </w:rPr>
        <w:t>改造</w:t>
      </w:r>
      <w:r w:rsidR="000579C7">
        <w:rPr>
          <w:rFonts w:cs="Times New Roman"/>
          <w:szCs w:val="32"/>
        </w:rPr>
        <w:t>，</w:t>
      </w:r>
      <w:r w:rsidR="000579C7">
        <w:rPr>
          <w:rFonts w:cs="Times New Roman" w:hint="eastAsia"/>
          <w:szCs w:val="32"/>
        </w:rPr>
        <w:t>逐步</w:t>
      </w:r>
      <w:r w:rsidR="000579C7">
        <w:rPr>
          <w:rFonts w:cs="Times New Roman"/>
          <w:szCs w:val="32"/>
        </w:rPr>
        <w:t>普及标准化生态健康养殖技术，</w:t>
      </w:r>
      <w:r w:rsidR="000579C7">
        <w:rPr>
          <w:rFonts w:cs="Times New Roman" w:hint="eastAsia"/>
          <w:szCs w:val="32"/>
        </w:rPr>
        <w:t>进一步提高畜禽</w:t>
      </w:r>
      <w:r w:rsidR="000579C7">
        <w:rPr>
          <w:rFonts w:cs="Times New Roman"/>
          <w:szCs w:val="32"/>
        </w:rPr>
        <w:t>粪污</w:t>
      </w:r>
      <w:r w:rsidR="000579C7">
        <w:rPr>
          <w:rFonts w:cs="Times New Roman" w:hint="eastAsia"/>
          <w:szCs w:val="32"/>
        </w:rPr>
        <w:t>资源化利用规范化、标准化水平。</w:t>
      </w:r>
      <w:r w:rsidR="000579C7">
        <w:rPr>
          <w:rFonts w:cs="Times New Roman"/>
          <w:szCs w:val="32"/>
        </w:rPr>
        <w:t>开展</w:t>
      </w:r>
      <w:r w:rsidR="000579C7">
        <w:rPr>
          <w:rFonts w:cs="Times New Roman" w:hint="eastAsia"/>
          <w:szCs w:val="32"/>
        </w:rPr>
        <w:t>畜禽养殖户</w:t>
      </w:r>
      <w:r w:rsidR="000579C7">
        <w:rPr>
          <w:rFonts w:cs="Times New Roman"/>
          <w:szCs w:val="32"/>
        </w:rPr>
        <w:t>常态化巡查指导，</w:t>
      </w:r>
      <w:r w:rsidR="000579C7">
        <w:rPr>
          <w:rFonts w:cs="Times New Roman" w:hint="eastAsia"/>
          <w:szCs w:val="32"/>
        </w:rPr>
        <w:t>全面推行</w:t>
      </w:r>
      <w:r w:rsidR="000579C7" w:rsidRPr="00F1448B">
        <w:rPr>
          <w:rFonts w:cs="Times New Roman" w:hint="eastAsia"/>
          <w:szCs w:val="32"/>
        </w:rPr>
        <w:t>畜禽粪污资源化利用计划和台账管理</w:t>
      </w:r>
      <w:r w:rsidR="000579C7">
        <w:rPr>
          <w:rFonts w:cs="Times New Roman"/>
          <w:szCs w:val="32"/>
        </w:rPr>
        <w:t>，掌握第一手畜禽粪污产排数据及处理现状。</w:t>
      </w:r>
      <w:r w:rsidR="000579C7">
        <w:rPr>
          <w:rFonts w:cs="Times New Roman" w:hint="eastAsia"/>
          <w:szCs w:val="32"/>
        </w:rPr>
        <w:t>巩固</w:t>
      </w:r>
      <w:r w:rsidR="000579C7">
        <w:rPr>
          <w:rFonts w:cs="Times New Roman"/>
          <w:szCs w:val="40"/>
        </w:rPr>
        <w:t>畜禽养殖污染治理</w:t>
      </w:r>
      <w:r w:rsidR="000579C7">
        <w:rPr>
          <w:rFonts w:cs="Times New Roman" w:hint="eastAsia"/>
          <w:szCs w:val="40"/>
        </w:rPr>
        <w:t>成果，</w:t>
      </w:r>
      <w:r w:rsidR="000579C7">
        <w:rPr>
          <w:rFonts w:cs="Times New Roman" w:hint="eastAsia"/>
          <w:szCs w:val="32"/>
        </w:rPr>
        <w:t>定期</w:t>
      </w:r>
      <w:r w:rsidR="000579C7">
        <w:rPr>
          <w:rFonts w:cs="Times New Roman"/>
          <w:szCs w:val="32"/>
        </w:rPr>
        <w:t>开展</w:t>
      </w:r>
      <w:r w:rsidR="000579C7">
        <w:rPr>
          <w:rFonts w:ascii="仿宋_GB2312" w:cs="Times New Roman" w:hint="eastAsia"/>
          <w:szCs w:val="32"/>
        </w:rPr>
        <w:t>“</w:t>
      </w:r>
      <w:r w:rsidR="000579C7">
        <w:rPr>
          <w:rFonts w:cs="Times New Roman"/>
          <w:szCs w:val="32"/>
        </w:rPr>
        <w:t>回头看</w:t>
      </w:r>
      <w:r w:rsidR="000579C7">
        <w:rPr>
          <w:rFonts w:ascii="仿宋_GB2312" w:cs="Times New Roman" w:hint="eastAsia"/>
          <w:szCs w:val="32"/>
        </w:rPr>
        <w:t>”</w:t>
      </w:r>
      <w:r w:rsidR="000579C7">
        <w:rPr>
          <w:rFonts w:cs="Times New Roman"/>
          <w:szCs w:val="32"/>
        </w:rPr>
        <w:t>检查认定，动态更新及时掌握</w:t>
      </w:r>
      <w:r w:rsidR="000579C7">
        <w:rPr>
          <w:rFonts w:cs="Times New Roman" w:hint="eastAsia"/>
          <w:szCs w:val="32"/>
        </w:rPr>
        <w:t>粪污</w:t>
      </w:r>
      <w:r w:rsidR="000579C7">
        <w:rPr>
          <w:rFonts w:cs="Times New Roman"/>
          <w:szCs w:val="32"/>
        </w:rPr>
        <w:t>收集利用</w:t>
      </w:r>
      <w:r w:rsidR="000579C7">
        <w:rPr>
          <w:rFonts w:cs="Times New Roman" w:hint="eastAsia"/>
          <w:szCs w:val="32"/>
        </w:rPr>
        <w:t>状况</w:t>
      </w:r>
      <w:r w:rsidR="000579C7">
        <w:rPr>
          <w:rFonts w:cs="Times New Roman"/>
          <w:szCs w:val="32"/>
        </w:rPr>
        <w:t>。探索秸秆、畜禽粪污、水生植物协同厨余垃圾、园林绿化垃圾等城乡有机固废协同制备有机肥方式，推动循环农</w:t>
      </w:r>
      <w:r w:rsidR="000579C7">
        <w:rPr>
          <w:rFonts w:cs="Times New Roman"/>
          <w:szCs w:val="32"/>
        </w:rPr>
        <w:lastRenderedPageBreak/>
        <w:t>业发展。</w:t>
      </w:r>
    </w:p>
    <w:p w:rsidR="000579C7" w:rsidRPr="00715DAA" w:rsidRDefault="00C30CE5" w:rsidP="00CE60AC">
      <w:pPr>
        <w:spacing w:line="560" w:lineRule="exact"/>
        <w:ind w:firstLineChars="200" w:firstLine="634"/>
        <w:outlineLvl w:val="2"/>
        <w:rPr>
          <w:rFonts w:cs="Times New Roman"/>
          <w:szCs w:val="32"/>
          <w:shd w:val="clear" w:color="auto" w:fill="FFFFFF" w:themeFill="background1"/>
        </w:rPr>
      </w:pPr>
      <w:r w:rsidRPr="00C22325">
        <w:rPr>
          <w:b/>
          <w:bCs/>
        </w:rPr>
        <w:t>16</w:t>
      </w:r>
      <w:r w:rsidR="00C22325" w:rsidRPr="00C22325">
        <w:rPr>
          <w:rFonts w:hint="eastAsia"/>
          <w:b/>
          <w:bCs/>
        </w:rPr>
        <w:t>.</w:t>
      </w:r>
      <w:r w:rsidR="000579C7" w:rsidRPr="00C22325">
        <w:rPr>
          <w:rFonts w:hint="eastAsia"/>
          <w:b/>
          <w:bCs/>
        </w:rPr>
        <w:t>加强综合利用产品市场体系建设</w:t>
      </w:r>
      <w:r w:rsidRPr="00C22325">
        <w:rPr>
          <w:rFonts w:hint="eastAsia"/>
          <w:b/>
          <w:bCs/>
        </w:rPr>
        <w:t>。</w:t>
      </w:r>
      <w:r w:rsidR="007C0507" w:rsidRPr="00715DAA">
        <w:rPr>
          <w:rFonts w:cs="Times New Roman" w:hint="eastAsia"/>
          <w:szCs w:val="32"/>
          <w:shd w:val="clear" w:color="auto" w:fill="FFFFFF" w:themeFill="background1"/>
        </w:rPr>
        <w:t>充分挖掘农业固体废物和副产品的利用价值，促进农业固体废物从污染治理向资源利用转变。</w:t>
      </w:r>
      <w:r w:rsidR="007C0507" w:rsidRPr="00715DAA">
        <w:rPr>
          <w:rFonts w:cs="Times New Roman"/>
          <w:szCs w:val="32"/>
          <w:shd w:val="clear" w:color="auto" w:fill="FFFFFF" w:themeFill="background1"/>
        </w:rPr>
        <w:t>探索农作物秸秆</w:t>
      </w:r>
      <w:r w:rsidR="00CE60AC">
        <w:rPr>
          <w:rFonts w:cs="Times New Roman" w:hint="eastAsia"/>
          <w:szCs w:val="32"/>
          <w:shd w:val="clear" w:color="auto" w:fill="FFFFFF" w:themeFill="background1"/>
        </w:rPr>
        <w:t>多元化的</w:t>
      </w:r>
      <w:r w:rsidR="007C0507" w:rsidRPr="00715DAA">
        <w:rPr>
          <w:rFonts w:cs="Times New Roman"/>
          <w:szCs w:val="32"/>
          <w:shd w:val="clear" w:color="auto" w:fill="FFFFFF" w:themeFill="background1"/>
        </w:rPr>
        <w:t>资源化利用途径</w:t>
      </w:r>
      <w:r w:rsidR="007C0507" w:rsidRPr="00715DAA">
        <w:rPr>
          <w:rFonts w:cs="Times New Roman" w:hint="eastAsia"/>
          <w:szCs w:val="32"/>
          <w:shd w:val="clear" w:color="auto" w:fill="FFFFFF" w:themeFill="background1"/>
        </w:rPr>
        <w:t>，</w:t>
      </w:r>
      <w:r w:rsidR="007C0507" w:rsidRPr="00715DAA">
        <w:rPr>
          <w:rFonts w:cs="Times New Roman"/>
          <w:szCs w:val="32"/>
          <w:shd w:val="clear" w:color="auto" w:fill="FFFFFF" w:themeFill="background1"/>
        </w:rPr>
        <w:t>增加秸秆资源化利用的多样性和附加值。提高畜禽粪便资源化还田管理规范性，</w:t>
      </w:r>
      <w:r w:rsidR="007C0507" w:rsidRPr="00715DAA">
        <w:rPr>
          <w:rFonts w:cs="Times New Roman" w:hint="eastAsia"/>
          <w:szCs w:val="32"/>
          <w:shd w:val="clear" w:color="auto" w:fill="FFFFFF" w:themeFill="background1"/>
        </w:rPr>
        <w:t>确保达到畜禽粪肥还田要求和标准</w:t>
      </w:r>
      <w:r w:rsidR="007C0507" w:rsidRPr="00715DAA">
        <w:rPr>
          <w:rFonts w:cs="Times New Roman"/>
          <w:szCs w:val="32"/>
          <w:shd w:val="clear" w:color="auto" w:fill="FFFFFF" w:themeFill="background1"/>
        </w:rPr>
        <w:t>。</w:t>
      </w:r>
      <w:r w:rsidR="000579C7" w:rsidRPr="00715DAA">
        <w:rPr>
          <w:rFonts w:cs="Times New Roman"/>
          <w:szCs w:val="32"/>
          <w:shd w:val="clear" w:color="auto" w:fill="FFFFFF" w:themeFill="background1"/>
        </w:rPr>
        <w:t>建立资源化产品体系，明确产品市场化应用方向</w:t>
      </w:r>
      <w:r w:rsidR="00715DAA" w:rsidRPr="00715DAA">
        <w:rPr>
          <w:rFonts w:cs="Times New Roman" w:hint="eastAsia"/>
          <w:szCs w:val="32"/>
          <w:shd w:val="clear" w:color="auto" w:fill="FFFFFF" w:themeFill="background1"/>
        </w:rPr>
        <w:t>，</w:t>
      </w:r>
      <w:r w:rsidR="000579C7" w:rsidRPr="00715DAA">
        <w:rPr>
          <w:rFonts w:cs="Times New Roman" w:hint="eastAsia"/>
          <w:szCs w:val="32"/>
          <w:shd w:val="clear" w:color="auto" w:fill="FFFFFF" w:themeFill="background1"/>
        </w:rPr>
        <w:t>推进</w:t>
      </w:r>
      <w:r w:rsidR="000579C7" w:rsidRPr="00715DAA">
        <w:rPr>
          <w:rFonts w:cs="Times New Roman"/>
          <w:szCs w:val="32"/>
          <w:shd w:val="clear" w:color="auto" w:fill="FFFFFF" w:themeFill="background1"/>
        </w:rPr>
        <w:t>有机废弃物协同处理制备的肥料、营养土和调理剂，分别用于还田施肥、市政绿化、改良土壤等</w:t>
      </w:r>
      <w:r w:rsidR="00715DAA" w:rsidRPr="00715DAA">
        <w:rPr>
          <w:rFonts w:cs="Times New Roman" w:hint="eastAsia"/>
          <w:szCs w:val="32"/>
          <w:shd w:val="clear" w:color="auto" w:fill="FFFFFF" w:themeFill="background1"/>
        </w:rPr>
        <w:t>。</w:t>
      </w:r>
      <w:r w:rsidR="000579C7" w:rsidRPr="00715DAA">
        <w:rPr>
          <w:rFonts w:cs="Times New Roman"/>
          <w:szCs w:val="32"/>
          <w:shd w:val="clear" w:color="auto" w:fill="FFFFFF" w:themeFill="background1"/>
        </w:rPr>
        <w:t>研究制定商品有机肥替代化肥的补贴政策，推广使用符合标准的有机肥，在保障生态环境安全的前提下支持肥料还田和销售。</w:t>
      </w:r>
    </w:p>
    <w:p w:rsidR="000579C7" w:rsidRPr="005F101E" w:rsidRDefault="000579C7" w:rsidP="005F101E">
      <w:pPr>
        <w:spacing w:line="560" w:lineRule="exact"/>
        <w:ind w:firstLineChars="200" w:firstLine="632"/>
        <w:outlineLvl w:val="1"/>
        <w:rPr>
          <w:rFonts w:ascii="楷体_GB2312" w:eastAsia="楷体_GB2312"/>
          <w:bCs/>
        </w:rPr>
      </w:pPr>
      <w:bookmarkStart w:id="11" w:name="_Toc136283924"/>
      <w:r w:rsidRPr="005F101E">
        <w:rPr>
          <w:rFonts w:ascii="楷体_GB2312" w:eastAsia="楷体_GB2312" w:hint="eastAsia"/>
          <w:bCs/>
        </w:rPr>
        <w:t>（五）深化生活垃圾分类，提升资源利用水平</w:t>
      </w:r>
      <w:bookmarkEnd w:id="11"/>
    </w:p>
    <w:p w:rsidR="00B42D07" w:rsidRDefault="000579C7" w:rsidP="004B6DCB">
      <w:pPr>
        <w:spacing w:line="560" w:lineRule="exact"/>
        <w:ind w:firstLineChars="200" w:firstLine="634"/>
        <w:outlineLvl w:val="2"/>
        <w:rPr>
          <w:rFonts w:cs="Times New Roman"/>
          <w:szCs w:val="32"/>
        </w:rPr>
      </w:pPr>
      <w:r w:rsidRPr="00C22325">
        <w:rPr>
          <w:b/>
          <w:bCs/>
        </w:rPr>
        <w:t>1</w:t>
      </w:r>
      <w:r w:rsidR="00B42D07" w:rsidRPr="00C22325">
        <w:rPr>
          <w:b/>
          <w:bCs/>
        </w:rPr>
        <w:t>7</w:t>
      </w:r>
      <w:r w:rsidR="00C22325" w:rsidRPr="00C22325">
        <w:rPr>
          <w:rFonts w:hint="eastAsia"/>
          <w:b/>
          <w:bCs/>
        </w:rPr>
        <w:t>.</w:t>
      </w:r>
      <w:r w:rsidR="00B42D07" w:rsidRPr="00C22325">
        <w:rPr>
          <w:b/>
          <w:bCs/>
        </w:rPr>
        <w:t>倡导绿色生活消费方式</w:t>
      </w:r>
      <w:r w:rsidR="00B42D07" w:rsidRPr="00C22325">
        <w:rPr>
          <w:rFonts w:hint="eastAsia"/>
          <w:b/>
          <w:bCs/>
        </w:rPr>
        <w:t>。</w:t>
      </w:r>
      <w:r w:rsidR="00B42D07">
        <w:rPr>
          <w:rFonts w:hint="eastAsia"/>
        </w:rPr>
        <w:t>加强</w:t>
      </w:r>
      <w:r>
        <w:t>绿色消费</w:t>
      </w:r>
      <w:r w:rsidR="00B42D07">
        <w:rPr>
          <w:rFonts w:hint="eastAsia"/>
        </w:rPr>
        <w:t>行为引导，</w:t>
      </w:r>
      <w:r w:rsidR="00B42D07">
        <w:rPr>
          <w:rFonts w:cs="Times New Roman"/>
          <w:szCs w:val="32"/>
        </w:rPr>
        <w:t>完善绿色产品市场准入和追溯制度，加大政府绿色采购力度</w:t>
      </w:r>
      <w:r w:rsidR="00B42D07">
        <w:rPr>
          <w:rFonts w:cs="Times New Roman" w:hint="eastAsia"/>
          <w:szCs w:val="32"/>
        </w:rPr>
        <w:t>，</w:t>
      </w:r>
      <w:r w:rsidR="00B42D07">
        <w:rPr>
          <w:rFonts w:cs="Times New Roman"/>
          <w:szCs w:val="32"/>
        </w:rPr>
        <w:t>积极开展节约型机关、绿色家庭、绿色学校、绿色社区、绿色出行等创建行动。鼓励绿色出行</w:t>
      </w:r>
      <w:r w:rsidR="00B42D07">
        <w:rPr>
          <w:rFonts w:cs="Times New Roman" w:hint="eastAsia"/>
          <w:szCs w:val="32"/>
        </w:rPr>
        <w:t>，积极参与</w:t>
      </w:r>
      <w:r w:rsidR="00B42D07">
        <w:rPr>
          <w:rFonts w:cs="Times New Roman"/>
          <w:szCs w:val="32"/>
        </w:rPr>
        <w:t>建设更高水平的</w:t>
      </w:r>
      <w:r w:rsidR="00B42D07">
        <w:rPr>
          <w:rFonts w:ascii="仿宋_GB2312" w:cs="Times New Roman" w:hint="eastAsia"/>
          <w:szCs w:val="32"/>
        </w:rPr>
        <w:t>“</w:t>
      </w:r>
      <w:r w:rsidR="00B42D07">
        <w:rPr>
          <w:rFonts w:cs="Times New Roman"/>
          <w:szCs w:val="32"/>
        </w:rPr>
        <w:t>绿色出行示范城市</w:t>
      </w:r>
      <w:r w:rsidR="00B42D07">
        <w:rPr>
          <w:rFonts w:ascii="仿宋_GB2312" w:cs="Times New Roman" w:hint="eastAsia"/>
          <w:szCs w:val="32"/>
        </w:rPr>
        <w:t>”</w:t>
      </w:r>
      <w:r w:rsidR="00B42D07">
        <w:rPr>
          <w:rFonts w:cs="Times New Roman"/>
          <w:szCs w:val="32"/>
        </w:rPr>
        <w:t>。到</w:t>
      </w:r>
      <w:r w:rsidR="00B42D07">
        <w:rPr>
          <w:rFonts w:cs="Times New Roman"/>
          <w:szCs w:val="32"/>
        </w:rPr>
        <w:t>2025</w:t>
      </w:r>
      <w:r w:rsidR="00B42D07">
        <w:rPr>
          <w:rFonts w:cs="Times New Roman"/>
          <w:szCs w:val="32"/>
        </w:rPr>
        <w:t>年，绿色交通出行比例达到</w:t>
      </w:r>
      <w:r w:rsidR="00B42D07">
        <w:rPr>
          <w:rFonts w:cs="Times New Roman"/>
          <w:szCs w:val="32"/>
        </w:rPr>
        <w:t>70%</w:t>
      </w:r>
      <w:r w:rsidR="00B42D07">
        <w:rPr>
          <w:rFonts w:cs="Times New Roman"/>
          <w:szCs w:val="32"/>
        </w:rPr>
        <w:t>。</w:t>
      </w:r>
      <w:r w:rsidR="00D524C6">
        <w:rPr>
          <w:rFonts w:cs="Times New Roman" w:hint="eastAsia"/>
          <w:szCs w:val="32"/>
        </w:rPr>
        <w:t>推</w:t>
      </w:r>
      <w:r w:rsidR="00B42D07">
        <w:rPr>
          <w:rFonts w:cs="Times New Roman"/>
          <w:szCs w:val="32"/>
        </w:rPr>
        <w:t>进塑料污染全链条治理</w:t>
      </w:r>
      <w:r w:rsidR="00B42D07">
        <w:rPr>
          <w:rFonts w:cs="Times New Roman" w:hint="eastAsia"/>
          <w:szCs w:val="32"/>
        </w:rPr>
        <w:t>，</w:t>
      </w:r>
      <w:r w:rsidR="00B42D07">
        <w:rPr>
          <w:rFonts w:cs="Times New Roman"/>
          <w:szCs w:val="32"/>
        </w:rPr>
        <w:t>有序减少宾馆酒店等一次性塑料用品使用，扩大可降解塑料产品应用范围</w:t>
      </w:r>
      <w:r w:rsidR="00B42D07">
        <w:rPr>
          <w:rFonts w:cs="Times New Roman" w:hint="eastAsia"/>
          <w:szCs w:val="32"/>
        </w:rPr>
        <w:t>，</w:t>
      </w:r>
      <w:r w:rsidR="00B42D07">
        <w:rPr>
          <w:rFonts w:cs="Times New Roman"/>
          <w:szCs w:val="32"/>
        </w:rPr>
        <w:t>到</w:t>
      </w:r>
      <w:r w:rsidR="00B42D07">
        <w:rPr>
          <w:rFonts w:cs="Times New Roman"/>
          <w:szCs w:val="32"/>
        </w:rPr>
        <w:t>2025</w:t>
      </w:r>
      <w:r w:rsidR="00B42D07">
        <w:rPr>
          <w:rFonts w:cs="Times New Roman"/>
          <w:szCs w:val="32"/>
        </w:rPr>
        <w:t>年，</w:t>
      </w:r>
      <w:r w:rsidR="00B42D07">
        <w:rPr>
          <w:rFonts w:cs="Times New Roman" w:hint="eastAsia"/>
          <w:szCs w:val="32"/>
        </w:rPr>
        <w:t>开发区</w:t>
      </w:r>
      <w:r w:rsidR="00B42D07">
        <w:rPr>
          <w:rFonts w:cs="Times New Roman"/>
          <w:szCs w:val="32"/>
        </w:rPr>
        <w:t>塑料制品生产、流通、消费和回收处置等环节的管理制度基本建立</w:t>
      </w:r>
      <w:r w:rsidR="00B42D07">
        <w:rPr>
          <w:rFonts w:cs="Times New Roman" w:hint="eastAsia"/>
          <w:szCs w:val="32"/>
        </w:rPr>
        <w:t>。</w:t>
      </w:r>
      <w:r w:rsidR="00B42D07">
        <w:rPr>
          <w:rFonts w:cs="Times New Roman"/>
          <w:szCs w:val="32"/>
        </w:rPr>
        <w:t>强化快递包装绿色治理和行业塑料污染治理，严格执行快递包装材料无害化等强制性国家标准，推进快递包装循环使用。</w:t>
      </w:r>
      <w:r w:rsidR="004B6DCB">
        <w:rPr>
          <w:rFonts w:cs="Times New Roman"/>
          <w:szCs w:val="32"/>
        </w:rPr>
        <w:t>到</w:t>
      </w:r>
      <w:r w:rsidR="004B6DCB">
        <w:rPr>
          <w:rFonts w:cs="Times New Roman"/>
          <w:szCs w:val="32"/>
        </w:rPr>
        <w:t>2025</w:t>
      </w:r>
      <w:r w:rsidR="004B6DCB">
        <w:rPr>
          <w:rFonts w:cs="Times New Roman"/>
          <w:szCs w:val="32"/>
        </w:rPr>
        <w:t>年，快递绿色包装使用率达到</w:t>
      </w:r>
      <w:r w:rsidR="004B6DCB">
        <w:rPr>
          <w:rFonts w:cs="Times New Roman"/>
          <w:szCs w:val="32"/>
        </w:rPr>
        <w:t>60%</w:t>
      </w:r>
      <w:r w:rsidR="004B6DCB">
        <w:rPr>
          <w:rFonts w:cs="Times New Roman"/>
          <w:szCs w:val="32"/>
        </w:rPr>
        <w:t>以上。</w:t>
      </w:r>
    </w:p>
    <w:p w:rsidR="004B6DCB" w:rsidRPr="006B1DEC" w:rsidRDefault="004B6DCB" w:rsidP="004B6DCB">
      <w:pPr>
        <w:spacing w:line="560" w:lineRule="exact"/>
        <w:ind w:firstLineChars="200" w:firstLine="634"/>
        <w:outlineLvl w:val="2"/>
      </w:pPr>
      <w:r w:rsidRPr="00C22325">
        <w:rPr>
          <w:b/>
          <w:bCs/>
        </w:rPr>
        <w:lastRenderedPageBreak/>
        <w:t>18</w:t>
      </w:r>
      <w:r w:rsidR="00C22325" w:rsidRPr="00C22325">
        <w:rPr>
          <w:rFonts w:hint="eastAsia"/>
          <w:b/>
          <w:bCs/>
        </w:rPr>
        <w:t>.</w:t>
      </w:r>
      <w:r w:rsidR="000579C7" w:rsidRPr="00C22325">
        <w:rPr>
          <w:b/>
          <w:bCs/>
        </w:rPr>
        <w:t>完善</w:t>
      </w:r>
      <w:r w:rsidRPr="00C22325">
        <w:rPr>
          <w:rFonts w:hint="eastAsia"/>
          <w:b/>
          <w:bCs/>
        </w:rPr>
        <w:t>垃圾</w:t>
      </w:r>
      <w:r w:rsidR="000579C7" w:rsidRPr="00C22325">
        <w:rPr>
          <w:b/>
          <w:bCs/>
        </w:rPr>
        <w:t>分类体系建设</w:t>
      </w:r>
      <w:r w:rsidRPr="00C22325">
        <w:rPr>
          <w:rFonts w:hint="eastAsia"/>
          <w:b/>
          <w:bCs/>
        </w:rPr>
        <w:t>。</w:t>
      </w:r>
      <w:r>
        <w:rPr>
          <w:rFonts w:cs="仿宋_GB2312" w:hint="eastAsia"/>
          <w:bCs/>
          <w:kern w:val="0"/>
          <w:szCs w:val="21"/>
        </w:rPr>
        <w:t>编制居民生活垃圾分类投放收集设施设置方案，</w:t>
      </w:r>
      <w:r w:rsidRPr="004B6DCB">
        <w:rPr>
          <w:rFonts w:cs="仿宋_GB2312" w:hint="eastAsia"/>
          <w:bCs/>
          <w:kern w:val="0"/>
          <w:szCs w:val="21"/>
        </w:rPr>
        <w:t>全面推动各级机关、企事业单位、学校、医院、宾馆、商超等公共单位提升垃圾分类质量，完善居民小区再生资源回收便民服务设施建设</w:t>
      </w:r>
      <w:r>
        <w:rPr>
          <w:rFonts w:cs="仿宋_GB2312" w:hint="eastAsia"/>
          <w:bCs/>
          <w:kern w:val="0"/>
          <w:szCs w:val="21"/>
        </w:rPr>
        <w:t>。</w:t>
      </w:r>
      <w:r>
        <w:rPr>
          <w:rFonts w:cs="Times New Roman"/>
          <w:szCs w:val="32"/>
        </w:rPr>
        <w:t>制定有害垃圾集中暂存、运输、处置管理规范</w:t>
      </w:r>
      <w:r>
        <w:rPr>
          <w:rFonts w:cs="Times New Roman" w:hint="eastAsia"/>
          <w:szCs w:val="32"/>
        </w:rPr>
        <w:t>，</w:t>
      </w:r>
      <w:r>
        <w:rPr>
          <w:rFonts w:cs="Times New Roman"/>
          <w:szCs w:val="32"/>
        </w:rPr>
        <w:t>完善有害垃圾收运网络</w:t>
      </w:r>
      <w:r>
        <w:rPr>
          <w:rFonts w:cs="Times New Roman" w:hint="eastAsia"/>
          <w:szCs w:val="32"/>
        </w:rPr>
        <w:t>，</w:t>
      </w:r>
      <w:r>
        <w:rPr>
          <w:rFonts w:cs="Times New Roman"/>
          <w:szCs w:val="32"/>
        </w:rPr>
        <w:t>提高</w:t>
      </w:r>
      <w:r>
        <w:rPr>
          <w:rFonts w:cs="Times New Roman" w:hint="eastAsia"/>
          <w:szCs w:val="32"/>
        </w:rPr>
        <w:t>有害垃圾</w:t>
      </w:r>
      <w:r>
        <w:rPr>
          <w:rFonts w:cs="Times New Roman"/>
          <w:szCs w:val="32"/>
        </w:rPr>
        <w:t>收集率和收运效率</w:t>
      </w:r>
      <w:r>
        <w:rPr>
          <w:rFonts w:cs="Times New Roman" w:hint="eastAsia"/>
          <w:szCs w:val="32"/>
        </w:rPr>
        <w:t>，</w:t>
      </w:r>
      <w:r>
        <w:rPr>
          <w:rFonts w:cs="Times New Roman"/>
          <w:szCs w:val="32"/>
        </w:rPr>
        <w:t>到</w:t>
      </w:r>
      <w:r>
        <w:rPr>
          <w:rFonts w:cs="Times New Roman"/>
          <w:szCs w:val="32"/>
        </w:rPr>
        <w:t>2025</w:t>
      </w:r>
      <w:r>
        <w:rPr>
          <w:rFonts w:cs="Times New Roman"/>
          <w:szCs w:val="32"/>
        </w:rPr>
        <w:t>年底，有害垃圾处置率为</w:t>
      </w:r>
      <w:r>
        <w:rPr>
          <w:rFonts w:cs="Times New Roman"/>
          <w:szCs w:val="32"/>
        </w:rPr>
        <w:t>90%</w:t>
      </w:r>
      <w:r>
        <w:rPr>
          <w:rFonts w:cs="Times New Roman"/>
          <w:szCs w:val="32"/>
        </w:rPr>
        <w:t>以上。</w:t>
      </w:r>
      <w:r w:rsidRPr="004B6DCB">
        <w:rPr>
          <w:rFonts w:ascii="仿宋_GB2312"/>
          <w:color w:val="000000"/>
          <w:szCs w:val="32"/>
        </w:rPr>
        <w:t>完善厨余垃圾投放、收集、运输和处理体系</w:t>
      </w:r>
      <w:r>
        <w:rPr>
          <w:rFonts w:ascii="仿宋_GB2312" w:hint="eastAsia"/>
          <w:color w:val="000000"/>
          <w:szCs w:val="32"/>
        </w:rPr>
        <w:t>，</w:t>
      </w:r>
      <w:r>
        <w:rPr>
          <w:rFonts w:cs="Times New Roman"/>
          <w:szCs w:val="32"/>
        </w:rPr>
        <w:t>提升生活垃圾</w:t>
      </w:r>
      <w:r>
        <w:rPr>
          <w:rFonts w:cs="Times New Roman" w:hint="eastAsia"/>
          <w:szCs w:val="32"/>
        </w:rPr>
        <w:t>中转</w:t>
      </w:r>
      <w:r>
        <w:rPr>
          <w:rFonts w:cs="Times New Roman"/>
          <w:szCs w:val="32"/>
        </w:rPr>
        <w:t>站分拣能力</w:t>
      </w:r>
      <w:r w:rsidR="00E103B3">
        <w:rPr>
          <w:rFonts w:cs="Times New Roman" w:hint="eastAsia"/>
          <w:szCs w:val="32"/>
        </w:rPr>
        <w:t>，配套制定《连云港市</w:t>
      </w:r>
      <w:r w:rsidR="00E103B3">
        <w:rPr>
          <w:rFonts w:cs="Times New Roman"/>
          <w:szCs w:val="32"/>
        </w:rPr>
        <w:t>餐厨垃圾收运处理细则</w:t>
      </w:r>
      <w:r w:rsidR="00E103B3">
        <w:rPr>
          <w:rFonts w:cs="Times New Roman" w:hint="eastAsia"/>
          <w:szCs w:val="32"/>
        </w:rPr>
        <w:t>》实施方案，</w:t>
      </w:r>
      <w:r w:rsidR="00E103B3">
        <w:rPr>
          <w:rFonts w:cs="Times New Roman"/>
          <w:szCs w:val="32"/>
        </w:rPr>
        <w:t>严厉打击非法收运餐厨垃圾行为</w:t>
      </w:r>
      <w:r w:rsidR="00E103B3">
        <w:rPr>
          <w:rFonts w:cs="Times New Roman" w:hint="eastAsia"/>
          <w:szCs w:val="32"/>
        </w:rPr>
        <w:t>。参与</w:t>
      </w:r>
      <w:r w:rsidR="00E103B3">
        <w:rPr>
          <w:rFonts w:cs="Times New Roman"/>
          <w:szCs w:val="32"/>
        </w:rPr>
        <w:t>建设</w:t>
      </w:r>
      <w:r w:rsidR="00E103B3">
        <w:rPr>
          <w:rFonts w:ascii="仿宋_GB2312" w:cs="Times New Roman" w:hint="eastAsia"/>
          <w:szCs w:val="32"/>
        </w:rPr>
        <w:t>“</w:t>
      </w:r>
      <w:r w:rsidR="00E103B3">
        <w:rPr>
          <w:rFonts w:cs="Times New Roman"/>
          <w:szCs w:val="32"/>
        </w:rPr>
        <w:t>可回收物投放点</w:t>
      </w:r>
      <w:r w:rsidR="00E103B3">
        <w:rPr>
          <w:rFonts w:cs="Times New Roman"/>
          <w:szCs w:val="32"/>
        </w:rPr>
        <w:t>-</w:t>
      </w:r>
      <w:r w:rsidR="00E103B3">
        <w:rPr>
          <w:rFonts w:cs="Times New Roman" w:hint="eastAsia"/>
          <w:szCs w:val="32"/>
        </w:rPr>
        <w:t>区级</w:t>
      </w:r>
      <w:r w:rsidR="00E103B3">
        <w:rPr>
          <w:rFonts w:cs="Times New Roman"/>
          <w:szCs w:val="32"/>
        </w:rPr>
        <w:t>可回收物归集点</w:t>
      </w:r>
      <w:r w:rsidR="00E103B3">
        <w:rPr>
          <w:rFonts w:cs="Times New Roman"/>
          <w:szCs w:val="32"/>
        </w:rPr>
        <w:t>-</w:t>
      </w:r>
      <w:r w:rsidR="00E103B3">
        <w:rPr>
          <w:rFonts w:cs="Times New Roman"/>
          <w:szCs w:val="32"/>
        </w:rPr>
        <w:t>市级可回收物分拣中心</w:t>
      </w:r>
      <w:r w:rsidR="00E103B3">
        <w:rPr>
          <w:rFonts w:cs="Times New Roman"/>
          <w:szCs w:val="32"/>
        </w:rPr>
        <w:t>-</w:t>
      </w:r>
      <w:r w:rsidR="00E103B3">
        <w:rPr>
          <w:rFonts w:cs="Times New Roman"/>
          <w:szCs w:val="32"/>
        </w:rPr>
        <w:t>再生资源市场</w:t>
      </w:r>
      <w:r w:rsidR="00E103B3">
        <w:rPr>
          <w:rFonts w:ascii="仿宋_GB2312" w:cs="Times New Roman" w:hint="eastAsia"/>
          <w:szCs w:val="32"/>
        </w:rPr>
        <w:t>”</w:t>
      </w:r>
      <w:r w:rsidR="00E103B3">
        <w:rPr>
          <w:rFonts w:cs="Times New Roman"/>
          <w:szCs w:val="32"/>
        </w:rPr>
        <w:t>四级</w:t>
      </w:r>
      <w:r w:rsidR="00E103B3">
        <w:rPr>
          <w:rFonts w:ascii="仿宋_GB2312" w:cs="Times New Roman" w:hint="eastAsia"/>
          <w:szCs w:val="32"/>
        </w:rPr>
        <w:t>“</w:t>
      </w:r>
      <w:r w:rsidR="00E103B3">
        <w:rPr>
          <w:rFonts w:cs="Times New Roman"/>
          <w:szCs w:val="32"/>
        </w:rPr>
        <w:t>两网融合</w:t>
      </w:r>
      <w:r w:rsidR="00E103B3">
        <w:rPr>
          <w:rFonts w:ascii="仿宋_GB2312" w:cs="Times New Roman" w:hint="eastAsia"/>
          <w:szCs w:val="32"/>
        </w:rPr>
        <w:t>”</w:t>
      </w:r>
      <w:r w:rsidR="00E103B3">
        <w:rPr>
          <w:rFonts w:cs="Times New Roman"/>
          <w:szCs w:val="32"/>
        </w:rPr>
        <w:t>体系</w:t>
      </w:r>
      <w:r w:rsidR="00E103B3">
        <w:rPr>
          <w:rFonts w:cs="Times New Roman" w:hint="eastAsia"/>
          <w:szCs w:val="32"/>
        </w:rPr>
        <w:t>，</w:t>
      </w:r>
      <w:r w:rsidR="00E103B3">
        <w:rPr>
          <w:rFonts w:cs="Times New Roman"/>
          <w:szCs w:val="32"/>
        </w:rPr>
        <w:t>健全强制车辆报废制度和废旧家电、电子等耐用消费品回收处理体系</w:t>
      </w:r>
      <w:r w:rsidR="00E103B3">
        <w:rPr>
          <w:rFonts w:cs="Times New Roman" w:hint="eastAsia"/>
          <w:szCs w:val="32"/>
        </w:rPr>
        <w:t>，</w:t>
      </w:r>
      <w:r w:rsidR="00E103B3">
        <w:rPr>
          <w:rFonts w:cs="Times New Roman"/>
          <w:szCs w:val="32"/>
        </w:rPr>
        <w:t>探索低值回收物的回收利用方式</w:t>
      </w:r>
      <w:r w:rsidR="00E103B3">
        <w:rPr>
          <w:rFonts w:cs="Times New Roman" w:hint="eastAsia"/>
          <w:szCs w:val="32"/>
        </w:rPr>
        <w:t>，</w:t>
      </w:r>
      <w:r w:rsidR="00E103B3">
        <w:rPr>
          <w:rFonts w:cs="Times New Roman"/>
          <w:szCs w:val="32"/>
        </w:rPr>
        <w:t>推动报废机动车等产品类废物产生单位纳入再生资源回收体系</w:t>
      </w:r>
      <w:r w:rsidR="00E103B3">
        <w:rPr>
          <w:rFonts w:cs="Times New Roman" w:hint="eastAsia"/>
          <w:szCs w:val="32"/>
        </w:rPr>
        <w:t>。</w:t>
      </w:r>
    </w:p>
    <w:p w:rsidR="00B95CD8" w:rsidRDefault="00E103B3" w:rsidP="00B95CD8">
      <w:pPr>
        <w:spacing w:line="560" w:lineRule="exact"/>
        <w:ind w:firstLineChars="200" w:firstLine="634"/>
        <w:outlineLvl w:val="2"/>
      </w:pPr>
      <w:r w:rsidRPr="00C22325">
        <w:rPr>
          <w:b/>
          <w:bCs/>
        </w:rPr>
        <w:t>19</w:t>
      </w:r>
      <w:r w:rsidR="00C22325" w:rsidRPr="00C22325">
        <w:rPr>
          <w:rFonts w:hint="eastAsia"/>
          <w:b/>
          <w:bCs/>
        </w:rPr>
        <w:t>.</w:t>
      </w:r>
      <w:r w:rsidR="000579C7" w:rsidRPr="00C22325">
        <w:rPr>
          <w:b/>
          <w:bCs/>
        </w:rPr>
        <w:t>补齐生活源固体废物利用处置短板</w:t>
      </w:r>
      <w:r w:rsidRPr="00C22325">
        <w:rPr>
          <w:rFonts w:hint="eastAsia"/>
          <w:b/>
          <w:bCs/>
        </w:rPr>
        <w:t>。</w:t>
      </w:r>
      <w:r w:rsidR="00B95CD8">
        <w:rPr>
          <w:rFonts w:cs="Times New Roman"/>
          <w:szCs w:val="32"/>
        </w:rPr>
        <w:t>在保证</w:t>
      </w:r>
      <w:r w:rsidR="00B95CD8">
        <w:rPr>
          <w:rFonts w:ascii="仿宋_GB2312" w:cs="Times New Roman" w:hint="eastAsia"/>
          <w:szCs w:val="32"/>
        </w:rPr>
        <w:t>生活垃圾</w:t>
      </w:r>
      <w:r w:rsidR="00B95CD8">
        <w:rPr>
          <w:rFonts w:cs="Times New Roman"/>
          <w:szCs w:val="32"/>
        </w:rPr>
        <w:t>全量焚烧处置的前提下，推动</w:t>
      </w:r>
      <w:r w:rsidR="00B95CD8">
        <w:rPr>
          <w:rFonts w:cs="Times New Roman" w:hint="eastAsia"/>
          <w:szCs w:val="32"/>
        </w:rPr>
        <w:t>晨兴环保</w:t>
      </w:r>
      <w:r w:rsidR="00B95CD8">
        <w:rPr>
          <w:rFonts w:cs="Times New Roman"/>
          <w:szCs w:val="32"/>
        </w:rPr>
        <w:t>协同处置一般工业固体废物</w:t>
      </w:r>
      <w:r w:rsidR="00B95CD8">
        <w:rPr>
          <w:rFonts w:cs="Times New Roman" w:hint="eastAsia"/>
          <w:szCs w:val="32"/>
        </w:rPr>
        <w:t>、厨余垃圾，</w:t>
      </w:r>
      <w:r w:rsidR="00B95CD8">
        <w:rPr>
          <w:rFonts w:cs="Times New Roman"/>
          <w:szCs w:val="32"/>
        </w:rPr>
        <w:t>积极探索生活垃圾飞灰资源化利用</w:t>
      </w:r>
      <w:r w:rsidR="00B95CD8">
        <w:rPr>
          <w:rFonts w:cs="Times New Roman" w:hint="eastAsia"/>
          <w:szCs w:val="32"/>
        </w:rPr>
        <w:t>。</w:t>
      </w:r>
      <w:r w:rsidR="00B95CD8">
        <w:rPr>
          <w:rFonts w:cs="Times New Roman"/>
          <w:szCs w:val="32"/>
        </w:rPr>
        <w:t>按照</w:t>
      </w:r>
      <w:r w:rsidR="00B95CD8">
        <w:rPr>
          <w:rFonts w:ascii="仿宋_GB2312" w:cs="Times New Roman" w:hint="eastAsia"/>
          <w:szCs w:val="32"/>
        </w:rPr>
        <w:t>“</w:t>
      </w:r>
      <w:r w:rsidR="00B95CD8">
        <w:rPr>
          <w:rFonts w:cs="Times New Roman"/>
          <w:szCs w:val="32"/>
        </w:rPr>
        <w:t>分散为辅、集中为主</w:t>
      </w:r>
      <w:r w:rsidR="00B95CD8">
        <w:rPr>
          <w:rFonts w:ascii="仿宋_GB2312" w:cs="Times New Roman" w:hint="eastAsia"/>
          <w:szCs w:val="32"/>
        </w:rPr>
        <w:t>”</w:t>
      </w:r>
      <w:r w:rsidR="00B95CD8">
        <w:rPr>
          <w:rFonts w:cs="Times New Roman"/>
          <w:szCs w:val="32"/>
        </w:rPr>
        <w:t>的原则，完善厨余</w:t>
      </w:r>
      <w:r w:rsidR="00B95CD8">
        <w:t>（餐厨）</w:t>
      </w:r>
      <w:r w:rsidR="00B95CD8">
        <w:rPr>
          <w:rFonts w:cs="Times New Roman"/>
          <w:szCs w:val="32"/>
        </w:rPr>
        <w:t>垃圾</w:t>
      </w:r>
      <w:r w:rsidR="00B95CD8">
        <w:rPr>
          <w:rFonts w:ascii="仿宋_GB2312" w:cs="Times New Roman" w:hint="eastAsia"/>
          <w:szCs w:val="32"/>
        </w:rPr>
        <w:t>“</w:t>
      </w:r>
      <w:r w:rsidR="00B95CD8">
        <w:rPr>
          <w:rFonts w:cs="Times New Roman"/>
          <w:szCs w:val="32"/>
        </w:rPr>
        <w:t>就地</w:t>
      </w:r>
      <w:r w:rsidR="00B95CD8">
        <w:rPr>
          <w:rFonts w:cs="Times New Roman"/>
          <w:szCs w:val="32"/>
        </w:rPr>
        <w:t>+</w:t>
      </w:r>
      <w:r w:rsidR="00B95CD8">
        <w:rPr>
          <w:rFonts w:cs="Times New Roman"/>
          <w:szCs w:val="32"/>
        </w:rPr>
        <w:t>就近</w:t>
      </w:r>
      <w:r w:rsidR="00B95CD8">
        <w:rPr>
          <w:rFonts w:cs="Times New Roman"/>
          <w:szCs w:val="32"/>
        </w:rPr>
        <w:t>+</w:t>
      </w:r>
      <w:r w:rsidR="00B95CD8">
        <w:rPr>
          <w:rFonts w:cs="Times New Roman"/>
          <w:szCs w:val="32"/>
        </w:rPr>
        <w:t>集中</w:t>
      </w:r>
      <w:r w:rsidR="00B95CD8">
        <w:rPr>
          <w:rFonts w:ascii="仿宋_GB2312" w:cs="Times New Roman" w:hint="eastAsia"/>
          <w:szCs w:val="32"/>
        </w:rPr>
        <w:t>”</w:t>
      </w:r>
      <w:r w:rsidR="00B95CD8">
        <w:rPr>
          <w:rFonts w:cs="Times New Roman"/>
          <w:szCs w:val="32"/>
        </w:rPr>
        <w:t>处理模式</w:t>
      </w:r>
      <w:r w:rsidR="00B95CD8">
        <w:rPr>
          <w:rFonts w:cs="Times New Roman" w:hint="eastAsia"/>
          <w:szCs w:val="32"/>
        </w:rPr>
        <w:t>，加快推进</w:t>
      </w:r>
      <w:r w:rsidR="00B95CD8">
        <w:rPr>
          <w:rFonts w:cs="Times New Roman" w:hint="eastAsia"/>
          <w:szCs w:val="21"/>
        </w:rPr>
        <w:t>连云港市餐厨废弃物收运处理工程（连云港金驰生物科技有限公司）建成投产。</w:t>
      </w:r>
      <w:r w:rsidR="00B95CD8" w:rsidRPr="00B95CD8">
        <w:rPr>
          <w:rFonts w:cs="Times New Roman" w:hint="eastAsia"/>
          <w:szCs w:val="21"/>
        </w:rPr>
        <w:t>加强污水处理厂污泥处置全过程监管，督促污泥产生单位跟踪、记录污泥的流向、用途、用量等情况，严禁擅自倾倒、堆放、丢弃、遗撒等违法行为，保障市政污泥</w:t>
      </w:r>
      <w:r w:rsidR="00B95CD8" w:rsidRPr="00B95CD8">
        <w:rPr>
          <w:rFonts w:cs="Times New Roman" w:hint="eastAsia"/>
          <w:szCs w:val="21"/>
        </w:rPr>
        <w:t xml:space="preserve"> 100%</w:t>
      </w:r>
      <w:r w:rsidR="00B95CD8" w:rsidRPr="00B95CD8">
        <w:rPr>
          <w:rFonts w:cs="Times New Roman" w:hint="eastAsia"/>
          <w:szCs w:val="21"/>
        </w:rPr>
        <w:t>无害化处理</w:t>
      </w:r>
      <w:r w:rsidR="00B95CD8">
        <w:rPr>
          <w:rFonts w:cs="Times New Roman" w:hint="eastAsia"/>
          <w:szCs w:val="21"/>
        </w:rPr>
        <w:t>。</w:t>
      </w:r>
    </w:p>
    <w:p w:rsidR="000579C7" w:rsidRPr="005F101E" w:rsidRDefault="000579C7" w:rsidP="005F101E">
      <w:pPr>
        <w:spacing w:line="560" w:lineRule="exact"/>
        <w:ind w:firstLineChars="200" w:firstLine="632"/>
        <w:outlineLvl w:val="1"/>
        <w:rPr>
          <w:rFonts w:ascii="楷体_GB2312" w:eastAsia="楷体_GB2312"/>
          <w:bCs/>
        </w:rPr>
      </w:pPr>
      <w:bookmarkStart w:id="12" w:name="_Toc136283925"/>
      <w:r w:rsidRPr="005F101E">
        <w:rPr>
          <w:rFonts w:ascii="楷体_GB2312" w:eastAsia="楷体_GB2312" w:hint="eastAsia"/>
          <w:bCs/>
        </w:rPr>
        <w:lastRenderedPageBreak/>
        <w:t>（六）完善建筑垃圾管理，规范利用处置消纳</w:t>
      </w:r>
      <w:bookmarkEnd w:id="12"/>
    </w:p>
    <w:p w:rsidR="002847AD" w:rsidRDefault="00B95CD8" w:rsidP="001C6ED6">
      <w:pPr>
        <w:spacing w:line="560" w:lineRule="exact"/>
        <w:ind w:firstLineChars="200" w:firstLine="634"/>
        <w:outlineLvl w:val="2"/>
        <w:rPr>
          <w:rFonts w:cs="Times New Roman"/>
          <w:szCs w:val="32"/>
        </w:rPr>
      </w:pPr>
      <w:r w:rsidRPr="00D421D1">
        <w:rPr>
          <w:b/>
          <w:bCs/>
        </w:rPr>
        <w:t>20</w:t>
      </w:r>
      <w:r w:rsidRPr="00D421D1">
        <w:rPr>
          <w:rFonts w:hint="eastAsia"/>
          <w:b/>
          <w:bCs/>
        </w:rPr>
        <w:t>.</w:t>
      </w:r>
      <w:r w:rsidR="000579C7" w:rsidRPr="00D421D1">
        <w:rPr>
          <w:b/>
          <w:bCs/>
        </w:rPr>
        <w:t>推广绿色建筑与装配式建筑</w:t>
      </w:r>
      <w:r w:rsidRPr="00D421D1">
        <w:rPr>
          <w:rFonts w:hint="eastAsia"/>
          <w:b/>
          <w:bCs/>
        </w:rPr>
        <w:t>。</w:t>
      </w:r>
      <w:r w:rsidR="002847AD">
        <w:rPr>
          <w:rFonts w:cs="Times New Roman" w:hint="eastAsia"/>
          <w:szCs w:val="32"/>
        </w:rPr>
        <w:t>落实</w:t>
      </w:r>
      <w:r w:rsidR="000579C7">
        <w:rPr>
          <w:rFonts w:cs="Times New Roman"/>
          <w:szCs w:val="32"/>
        </w:rPr>
        <w:t>连云港市绿色建筑和装配式建筑长效推进机制</w:t>
      </w:r>
      <w:r w:rsidR="000579C7">
        <w:rPr>
          <w:rFonts w:cs="Times New Roman" w:hint="eastAsia"/>
          <w:szCs w:val="32"/>
        </w:rPr>
        <w:t>，制定配套实施方案</w:t>
      </w:r>
      <w:r w:rsidR="000579C7">
        <w:rPr>
          <w:rFonts w:cs="Times New Roman"/>
          <w:szCs w:val="32"/>
        </w:rPr>
        <w:t>。成立建筑业转型发展工作领导小组，统筹协调全</w:t>
      </w:r>
      <w:r w:rsidR="000579C7">
        <w:rPr>
          <w:rFonts w:cs="Times New Roman" w:hint="eastAsia"/>
          <w:szCs w:val="32"/>
        </w:rPr>
        <w:t>区</w:t>
      </w:r>
      <w:r w:rsidR="000579C7">
        <w:rPr>
          <w:rFonts w:cs="Times New Roman"/>
          <w:szCs w:val="32"/>
        </w:rPr>
        <w:t>绿色建筑、装配式建筑推进工作。</w:t>
      </w:r>
      <w:r w:rsidR="002847AD">
        <w:rPr>
          <w:rFonts w:cs="Times New Roman" w:hint="eastAsia"/>
          <w:szCs w:val="32"/>
        </w:rPr>
        <w:t>落实</w:t>
      </w:r>
      <w:r w:rsidR="002847AD">
        <w:rPr>
          <w:rFonts w:cs="Times New Roman"/>
          <w:szCs w:val="32"/>
        </w:rPr>
        <w:t>《</w:t>
      </w:r>
      <w:r w:rsidR="002847AD">
        <w:rPr>
          <w:rFonts w:cs="Times New Roman" w:hint="eastAsia"/>
          <w:szCs w:val="32"/>
        </w:rPr>
        <w:t>连云港市</w:t>
      </w:r>
      <w:r w:rsidR="002847AD">
        <w:rPr>
          <w:rFonts w:cs="Times New Roman"/>
          <w:szCs w:val="32"/>
        </w:rPr>
        <w:t>建设试点装配式建筑实施意见》</w:t>
      </w:r>
      <w:r w:rsidR="002847AD">
        <w:rPr>
          <w:rFonts w:cs="Times New Roman" w:hint="eastAsia"/>
          <w:szCs w:val="32"/>
        </w:rPr>
        <w:t>，</w:t>
      </w:r>
      <w:r w:rsidR="002847AD">
        <w:rPr>
          <w:rFonts w:cs="Times New Roman"/>
          <w:szCs w:val="32"/>
        </w:rPr>
        <w:t>深入开展绿色建筑创建行动，推行绿色施工</w:t>
      </w:r>
      <w:r w:rsidR="002847AD">
        <w:rPr>
          <w:rFonts w:cs="Times New Roman" w:hint="eastAsia"/>
          <w:szCs w:val="32"/>
        </w:rPr>
        <w:t>、</w:t>
      </w:r>
      <w:r w:rsidR="002847AD">
        <w:rPr>
          <w:rFonts w:cs="Times New Roman"/>
          <w:szCs w:val="32"/>
        </w:rPr>
        <w:t>绿色装修，开展超低能耗建筑和近零能耗建筑试点示范</w:t>
      </w:r>
      <w:r w:rsidR="002847AD">
        <w:rPr>
          <w:rFonts w:cs="Times New Roman" w:hint="eastAsia"/>
          <w:szCs w:val="32"/>
        </w:rPr>
        <w:t>，</w:t>
      </w:r>
      <w:r w:rsidR="002847AD">
        <w:rPr>
          <w:rFonts w:cs="Times New Roman"/>
          <w:szCs w:val="32"/>
        </w:rPr>
        <w:t>加大智能建造在工程建设各环节应用。到</w:t>
      </w:r>
      <w:r w:rsidR="002847AD">
        <w:rPr>
          <w:rFonts w:cs="Times New Roman"/>
          <w:szCs w:val="32"/>
        </w:rPr>
        <w:t>2025</w:t>
      </w:r>
      <w:r w:rsidR="002847AD">
        <w:rPr>
          <w:rFonts w:cs="Times New Roman"/>
          <w:szCs w:val="32"/>
        </w:rPr>
        <w:t>年，</w:t>
      </w:r>
      <w:r w:rsidR="002847AD" w:rsidRPr="002847AD">
        <w:rPr>
          <w:rFonts w:ascii="仿宋_GB2312"/>
          <w:color w:val="000000"/>
          <w:szCs w:val="32"/>
        </w:rPr>
        <w:t>绿色建筑占新建建筑的比例</w:t>
      </w:r>
      <w:r w:rsidR="002847AD">
        <w:rPr>
          <w:rFonts w:ascii="仿宋_GB2312" w:hint="eastAsia"/>
          <w:color w:val="000000"/>
          <w:szCs w:val="32"/>
        </w:rPr>
        <w:t>稳定</w:t>
      </w:r>
      <w:r w:rsidR="002847AD" w:rsidRPr="002847AD">
        <w:rPr>
          <w:rFonts w:ascii="仿宋_GB2312"/>
          <w:color w:val="000000"/>
          <w:szCs w:val="32"/>
        </w:rPr>
        <w:t>达到</w:t>
      </w:r>
      <w:r w:rsidR="002847AD" w:rsidRPr="002847AD">
        <w:rPr>
          <w:rFonts w:cs="Times New Roman"/>
          <w:color w:val="000000"/>
          <w:szCs w:val="32"/>
        </w:rPr>
        <w:t>100%</w:t>
      </w:r>
      <w:r w:rsidR="002847AD" w:rsidRPr="002847AD">
        <w:rPr>
          <w:rFonts w:ascii="仿宋_GB2312"/>
          <w:color w:val="000000"/>
          <w:szCs w:val="32"/>
        </w:rPr>
        <w:t>，</w:t>
      </w:r>
      <w:r w:rsidR="002847AD">
        <w:rPr>
          <w:rFonts w:cs="Times New Roman"/>
          <w:szCs w:val="32"/>
        </w:rPr>
        <w:t>装配式建筑占新建建筑的比例达到</w:t>
      </w:r>
      <w:r w:rsidR="002847AD">
        <w:rPr>
          <w:rFonts w:cs="Times New Roman"/>
          <w:szCs w:val="32"/>
        </w:rPr>
        <w:t>50%</w:t>
      </w:r>
      <w:r w:rsidR="002847AD">
        <w:rPr>
          <w:rFonts w:cs="Times New Roman" w:hint="eastAsia"/>
          <w:szCs w:val="32"/>
        </w:rPr>
        <w:t>。</w:t>
      </w:r>
    </w:p>
    <w:p w:rsidR="000579C7" w:rsidRDefault="002847AD" w:rsidP="001C6ED6">
      <w:pPr>
        <w:spacing w:line="560" w:lineRule="exact"/>
        <w:ind w:firstLineChars="200" w:firstLine="634"/>
        <w:outlineLvl w:val="2"/>
        <w:rPr>
          <w:rFonts w:hAnsi="Calibri" w:cs="Times New Roman"/>
          <w:szCs w:val="32"/>
        </w:rPr>
      </w:pPr>
      <w:r w:rsidRPr="00C22325">
        <w:rPr>
          <w:b/>
          <w:bCs/>
        </w:rPr>
        <w:t>21</w:t>
      </w:r>
      <w:r w:rsidR="00C22325" w:rsidRPr="00C22325">
        <w:rPr>
          <w:rFonts w:hint="eastAsia"/>
          <w:b/>
          <w:bCs/>
        </w:rPr>
        <w:t>.</w:t>
      </w:r>
      <w:r w:rsidR="000579C7" w:rsidRPr="00C22325">
        <w:rPr>
          <w:b/>
          <w:bCs/>
        </w:rPr>
        <w:t>强化分类收集和过程监管</w:t>
      </w:r>
      <w:r w:rsidRPr="00C22325">
        <w:rPr>
          <w:rFonts w:hint="eastAsia"/>
          <w:b/>
          <w:bCs/>
        </w:rPr>
        <w:t>。</w:t>
      </w:r>
      <w:r>
        <w:rPr>
          <w:rFonts w:cs="Times New Roman"/>
          <w:szCs w:val="32"/>
        </w:rPr>
        <w:t>制定建筑垃圾分类收集与存放管理制度，按照工程渣土、工程泥浆、工程垃圾、拆除垃圾和装修垃圾五大类别，</w:t>
      </w:r>
      <w:r>
        <w:rPr>
          <w:rFonts w:cs="Times New Roman" w:hint="eastAsia"/>
          <w:szCs w:val="32"/>
        </w:rPr>
        <w:t>完善全区</w:t>
      </w:r>
      <w:r>
        <w:rPr>
          <w:rFonts w:cs="Times New Roman"/>
          <w:szCs w:val="32"/>
        </w:rPr>
        <w:t>建筑垃圾统计工作</w:t>
      </w:r>
      <w:r>
        <w:rPr>
          <w:rFonts w:cs="Times New Roman" w:hint="eastAsia"/>
          <w:szCs w:val="32"/>
        </w:rPr>
        <w:t>。</w:t>
      </w:r>
      <w:r w:rsidRPr="002847AD">
        <w:rPr>
          <w:rFonts w:cs="Times New Roman" w:hint="eastAsia"/>
          <w:szCs w:val="32"/>
        </w:rPr>
        <w:t>在居民小区建设“装修垃圾分类投放点”试点，由物业公司或装修垃圾资源化利用企业延伸至小区服务，指导居民进行装修垃圾分类分区存放。</w:t>
      </w:r>
      <w:r>
        <w:rPr>
          <w:rFonts w:cs="Times New Roman"/>
          <w:szCs w:val="32"/>
        </w:rPr>
        <w:t>探索建立智慧工地信息平台，着力推进工程渣土运输管理智能化，对运输车辆的许可证、运输线路等进行实时追踪，推动</w:t>
      </w:r>
      <w:r>
        <w:rPr>
          <w:rFonts w:cs="Times New Roman" w:hint="eastAsia"/>
          <w:szCs w:val="32"/>
        </w:rPr>
        <w:t>全区</w:t>
      </w:r>
      <w:r>
        <w:rPr>
          <w:rFonts w:cs="Times New Roman"/>
          <w:szCs w:val="32"/>
        </w:rPr>
        <w:t>在建工地落实远程监控全覆盖</w:t>
      </w:r>
      <w:r>
        <w:rPr>
          <w:rFonts w:cs="Times New Roman" w:hint="eastAsia"/>
          <w:szCs w:val="32"/>
        </w:rPr>
        <w:t>，</w:t>
      </w:r>
      <w:r>
        <w:rPr>
          <w:rFonts w:cs="Times New Roman"/>
          <w:szCs w:val="32"/>
        </w:rPr>
        <w:t>实现物联网技术在监控管理、节能减排和渣土运输中的应用</w:t>
      </w:r>
      <w:r>
        <w:rPr>
          <w:rFonts w:cs="Times New Roman" w:hint="eastAsia"/>
          <w:szCs w:val="32"/>
        </w:rPr>
        <w:t>。</w:t>
      </w:r>
      <w:r w:rsidR="000579C7">
        <w:rPr>
          <w:rFonts w:cs="Times New Roman"/>
          <w:szCs w:val="32"/>
        </w:rPr>
        <w:t>开展建筑垃圾专项整治行动，全力打击各种违反规定的渣土运输、偷倒等行为。</w:t>
      </w:r>
    </w:p>
    <w:p w:rsidR="000579C7" w:rsidRDefault="002847AD" w:rsidP="001C6ED6">
      <w:pPr>
        <w:spacing w:line="560" w:lineRule="exact"/>
        <w:ind w:firstLineChars="200" w:firstLine="634"/>
        <w:outlineLvl w:val="2"/>
        <w:rPr>
          <w:rFonts w:cs="Times New Roman"/>
          <w:szCs w:val="32"/>
        </w:rPr>
      </w:pPr>
      <w:r w:rsidRPr="00C22325">
        <w:rPr>
          <w:b/>
          <w:bCs/>
        </w:rPr>
        <w:t>2</w:t>
      </w:r>
      <w:r w:rsidR="00C22325" w:rsidRPr="00C22325">
        <w:rPr>
          <w:b/>
          <w:bCs/>
        </w:rPr>
        <w:t>2</w:t>
      </w:r>
      <w:r w:rsidR="00C22325" w:rsidRPr="00C22325">
        <w:rPr>
          <w:rFonts w:hint="eastAsia"/>
          <w:b/>
          <w:bCs/>
        </w:rPr>
        <w:t>.</w:t>
      </w:r>
      <w:r w:rsidR="000579C7" w:rsidRPr="00C22325">
        <w:rPr>
          <w:b/>
          <w:bCs/>
        </w:rPr>
        <w:t>提升建筑垃圾终端利用处置水平</w:t>
      </w:r>
      <w:r w:rsidRPr="00C22325">
        <w:rPr>
          <w:rFonts w:hint="eastAsia"/>
          <w:b/>
          <w:bCs/>
        </w:rPr>
        <w:t>。</w:t>
      </w:r>
      <w:r w:rsidR="000579C7">
        <w:rPr>
          <w:rFonts w:cs="Times New Roman" w:hint="eastAsia"/>
          <w:szCs w:val="32"/>
        </w:rPr>
        <w:t>根据</w:t>
      </w:r>
      <w:r w:rsidR="000579C7">
        <w:rPr>
          <w:rFonts w:cs="Times New Roman"/>
          <w:szCs w:val="32"/>
        </w:rPr>
        <w:t>《连云港市城市建筑垃圾管理办法》</w:t>
      </w:r>
      <w:r w:rsidR="000579C7">
        <w:rPr>
          <w:rFonts w:cs="Times New Roman" w:hint="eastAsia"/>
          <w:szCs w:val="32"/>
        </w:rPr>
        <w:t>、</w:t>
      </w:r>
      <w:r w:rsidR="000579C7">
        <w:rPr>
          <w:rFonts w:cs="Times New Roman"/>
          <w:szCs w:val="32"/>
        </w:rPr>
        <w:t>《连云港市环境卫生专项规划》</w:t>
      </w:r>
      <w:r w:rsidR="000579C7" w:rsidRPr="004A1164">
        <w:rPr>
          <w:rFonts w:hAnsi="Calibri" w:cs="Times New Roman" w:hint="eastAsia"/>
          <w:szCs w:val="32"/>
        </w:rPr>
        <w:t>等</w:t>
      </w:r>
      <w:r w:rsidR="000579C7">
        <w:rPr>
          <w:rFonts w:hAnsi="Calibri" w:cs="Times New Roman" w:hint="eastAsia"/>
          <w:szCs w:val="32"/>
        </w:rPr>
        <w:t>政策规划，</w:t>
      </w:r>
      <w:r w:rsidR="000579C7">
        <w:rPr>
          <w:rFonts w:cs="Times New Roman" w:hint="eastAsia"/>
          <w:szCs w:val="32"/>
        </w:rPr>
        <w:t>制定《连云港经济技术开发区</w:t>
      </w:r>
      <w:r w:rsidR="000579C7">
        <w:rPr>
          <w:rFonts w:cs="Times New Roman"/>
          <w:szCs w:val="32"/>
        </w:rPr>
        <w:t>建筑垃圾资源化利用实施方案》</w:t>
      </w:r>
      <w:r w:rsidR="000579C7">
        <w:rPr>
          <w:rFonts w:cs="Times New Roman" w:hint="eastAsia"/>
          <w:szCs w:val="32"/>
        </w:rPr>
        <w:t>等</w:t>
      </w:r>
      <w:r w:rsidR="000579C7">
        <w:rPr>
          <w:rFonts w:cs="Times New Roman" w:hint="eastAsia"/>
          <w:szCs w:val="32"/>
        </w:rPr>
        <w:lastRenderedPageBreak/>
        <w:t>配套方案</w:t>
      </w:r>
      <w:r w:rsidR="000579C7">
        <w:rPr>
          <w:rFonts w:cs="Times New Roman"/>
          <w:szCs w:val="32"/>
        </w:rPr>
        <w:t>，</w:t>
      </w:r>
      <w:r w:rsidR="000579C7">
        <w:rPr>
          <w:rFonts w:cs="Times New Roman" w:hint="eastAsia"/>
          <w:szCs w:val="32"/>
        </w:rPr>
        <w:t>规范开发区</w:t>
      </w:r>
      <w:r w:rsidR="000579C7">
        <w:rPr>
          <w:rFonts w:cs="Times New Roman"/>
          <w:szCs w:val="32"/>
        </w:rPr>
        <w:t>建筑垃圾资源化利用活动，</w:t>
      </w:r>
      <w:r w:rsidR="000579C7">
        <w:rPr>
          <w:rFonts w:cs="Times New Roman" w:hint="eastAsia"/>
          <w:szCs w:val="32"/>
        </w:rPr>
        <w:t>建设</w:t>
      </w:r>
      <w:r w:rsidR="00D1735F" w:rsidRPr="00D1735F">
        <w:rPr>
          <w:rFonts w:cs="Times New Roman" w:hint="eastAsia"/>
          <w:szCs w:val="32"/>
        </w:rPr>
        <w:t>满足自身要求的</w:t>
      </w:r>
      <w:r>
        <w:rPr>
          <w:rFonts w:cs="Times New Roman" w:hint="eastAsia"/>
          <w:szCs w:val="32"/>
        </w:rPr>
        <w:t>规范化</w:t>
      </w:r>
      <w:r w:rsidR="001C6ED6">
        <w:rPr>
          <w:rFonts w:cs="Times New Roman" w:hint="eastAsia"/>
          <w:szCs w:val="32"/>
        </w:rPr>
        <w:t>的</w:t>
      </w:r>
      <w:r w:rsidR="00D1735F">
        <w:rPr>
          <w:rFonts w:cs="Times New Roman" w:hint="eastAsia"/>
          <w:szCs w:val="32"/>
        </w:rPr>
        <w:t>工程渣土</w:t>
      </w:r>
      <w:r w:rsidR="000579C7">
        <w:rPr>
          <w:rFonts w:cs="Times New Roman"/>
          <w:szCs w:val="32"/>
        </w:rPr>
        <w:t>消纳场所</w:t>
      </w:r>
      <w:r w:rsidR="00D1735F">
        <w:rPr>
          <w:rFonts w:cs="Times New Roman" w:hint="eastAsia"/>
          <w:szCs w:val="32"/>
        </w:rPr>
        <w:t>和</w:t>
      </w:r>
      <w:r w:rsidR="00D1735F" w:rsidRPr="00D1735F">
        <w:rPr>
          <w:rFonts w:cs="Times New Roman" w:hint="eastAsia"/>
          <w:szCs w:val="32"/>
        </w:rPr>
        <w:t>建筑垃圾资源化利用</w:t>
      </w:r>
      <w:r w:rsidR="00D1735F">
        <w:rPr>
          <w:rFonts w:cs="Times New Roman" w:hint="eastAsia"/>
          <w:szCs w:val="32"/>
        </w:rPr>
        <w:t>设施，</w:t>
      </w:r>
      <w:r w:rsidR="000579C7">
        <w:rPr>
          <w:rFonts w:cs="Times New Roman" w:hint="eastAsia"/>
          <w:szCs w:val="32"/>
        </w:rPr>
        <w:t>积极</w:t>
      </w:r>
      <w:r w:rsidR="000579C7">
        <w:rPr>
          <w:rFonts w:cs="仿宋_GB2312" w:hint="eastAsia"/>
          <w:bCs/>
          <w:kern w:val="0"/>
          <w:szCs w:val="21"/>
        </w:rPr>
        <w:t>探索建立建筑垃圾处理特许经营制度，制定建筑垃圾资源化利用产品的优先使用政策</w:t>
      </w:r>
      <w:r w:rsidR="000579C7">
        <w:rPr>
          <w:rFonts w:cs="Times New Roman"/>
          <w:szCs w:val="32"/>
        </w:rPr>
        <w:t>。在市政道路建设及政府投资类项目中，大力推广应用</w:t>
      </w:r>
      <w:r w:rsidR="000579C7">
        <w:rPr>
          <w:rFonts w:cs="Times New Roman" w:hint="eastAsia"/>
          <w:szCs w:val="32"/>
        </w:rPr>
        <w:t>符合质量标准的</w:t>
      </w:r>
      <w:r w:rsidR="006A4054">
        <w:rPr>
          <w:rFonts w:cs="Times New Roman"/>
          <w:szCs w:val="32"/>
        </w:rPr>
        <w:t>建筑垃圾再生产品</w:t>
      </w:r>
      <w:r w:rsidR="006A4054">
        <w:rPr>
          <w:rFonts w:cs="Times New Roman" w:hint="eastAsia"/>
          <w:szCs w:val="32"/>
        </w:rPr>
        <w:t>，</w:t>
      </w:r>
      <w:r w:rsidR="000579C7">
        <w:rPr>
          <w:rFonts w:cs="Times New Roman"/>
          <w:szCs w:val="32"/>
        </w:rPr>
        <w:t>鼓励政府采购符合质量标准的建筑垃圾再生产品</w:t>
      </w:r>
      <w:r w:rsidR="001C6ED6">
        <w:rPr>
          <w:rFonts w:cs="Times New Roman" w:hint="eastAsia"/>
          <w:szCs w:val="32"/>
        </w:rPr>
        <w:t>。</w:t>
      </w:r>
    </w:p>
    <w:p w:rsidR="000579C7" w:rsidRPr="00486987" w:rsidRDefault="000579C7" w:rsidP="00486987">
      <w:pPr>
        <w:spacing w:line="560" w:lineRule="exact"/>
        <w:ind w:firstLineChars="200" w:firstLine="632"/>
        <w:outlineLvl w:val="1"/>
        <w:rPr>
          <w:rFonts w:ascii="楷体_GB2312" w:eastAsia="楷体_GB2312"/>
          <w:bCs/>
        </w:rPr>
      </w:pPr>
      <w:bookmarkStart w:id="13" w:name="_Toc136283926"/>
      <w:r w:rsidRPr="00486987">
        <w:rPr>
          <w:rFonts w:ascii="楷体_GB2312" w:eastAsia="楷体_GB2312" w:hint="eastAsia"/>
          <w:bCs/>
        </w:rPr>
        <w:t>（七）强化市场技术监管，提升系统保障能力</w:t>
      </w:r>
      <w:bookmarkEnd w:id="13"/>
    </w:p>
    <w:p w:rsidR="000579C7" w:rsidRPr="00D009F7" w:rsidRDefault="001C6ED6" w:rsidP="001C6ED6">
      <w:pPr>
        <w:spacing w:line="560" w:lineRule="exact"/>
        <w:ind w:firstLineChars="200" w:firstLine="634"/>
        <w:outlineLvl w:val="2"/>
        <w:rPr>
          <w:rFonts w:hAnsi="Calibri" w:cs="Times New Roman"/>
          <w:szCs w:val="32"/>
        </w:rPr>
      </w:pPr>
      <w:r w:rsidRPr="00804F3B">
        <w:rPr>
          <w:b/>
          <w:bCs/>
        </w:rPr>
        <w:t>2</w:t>
      </w:r>
      <w:r w:rsidR="00804F3B" w:rsidRPr="00804F3B">
        <w:rPr>
          <w:b/>
          <w:bCs/>
        </w:rPr>
        <w:t xml:space="preserve">3. </w:t>
      </w:r>
      <w:r w:rsidR="000579C7" w:rsidRPr="00804F3B">
        <w:rPr>
          <w:b/>
          <w:bCs/>
        </w:rPr>
        <w:t>打造先进技术体系</w:t>
      </w:r>
      <w:r w:rsidRPr="00804F3B">
        <w:rPr>
          <w:rFonts w:hint="eastAsia"/>
          <w:b/>
          <w:bCs/>
        </w:rPr>
        <w:t>。</w:t>
      </w:r>
      <w:r w:rsidR="000579C7">
        <w:rPr>
          <w:rFonts w:cs="Times New Roman"/>
          <w:szCs w:val="32"/>
        </w:rPr>
        <w:t>推进以炉渣、</w:t>
      </w:r>
      <w:r w:rsidR="000579C7">
        <w:rPr>
          <w:rFonts w:cs="Times New Roman" w:hint="eastAsia"/>
          <w:szCs w:val="32"/>
        </w:rPr>
        <w:t>粉煤灰、脱硫石膏、中药渣、废玻璃钢边角料</w:t>
      </w:r>
      <w:r w:rsidR="000579C7">
        <w:rPr>
          <w:rFonts w:cs="Times New Roman"/>
          <w:szCs w:val="32"/>
        </w:rPr>
        <w:t>等为重点的固体废物资源化利用处置关键技术研发及成果转化。鼓励核心企业纵深延展产业链，特别是向高附加值方向延伸，促进产业化发展；发挥核心企业龙头带动作用，建立固体废物交换系统，促进产废企业之间以及产废企业与利废企业之间的交换利用。协调墙改专项基金、清洁生产、工业转型升级等专项资金，重点支持大宗固体废物综合利用关键共性技术研发、新产品应用开发推广、技术装备升级改造以及重点资源综合利用产业示范工程或基地项目建设。</w:t>
      </w:r>
    </w:p>
    <w:p w:rsidR="000579C7" w:rsidRDefault="000579C7" w:rsidP="001C6ED6">
      <w:pPr>
        <w:spacing w:line="560" w:lineRule="exact"/>
        <w:ind w:firstLineChars="200" w:firstLine="634"/>
        <w:outlineLvl w:val="2"/>
        <w:rPr>
          <w:rFonts w:cs="Times New Roman"/>
          <w:szCs w:val="32"/>
        </w:rPr>
      </w:pPr>
      <w:r w:rsidRPr="00804F3B">
        <w:rPr>
          <w:b/>
          <w:bCs/>
        </w:rPr>
        <w:t>2</w:t>
      </w:r>
      <w:r w:rsidR="00804F3B" w:rsidRPr="00804F3B">
        <w:rPr>
          <w:b/>
          <w:bCs/>
        </w:rPr>
        <w:t xml:space="preserve">4. </w:t>
      </w:r>
      <w:r w:rsidRPr="00804F3B">
        <w:rPr>
          <w:b/>
          <w:bCs/>
        </w:rPr>
        <w:t>建立活力市场体系</w:t>
      </w:r>
      <w:r w:rsidR="001C6ED6" w:rsidRPr="00804F3B">
        <w:rPr>
          <w:rFonts w:hint="eastAsia"/>
          <w:b/>
          <w:bCs/>
        </w:rPr>
        <w:t>。</w:t>
      </w:r>
      <w:r>
        <w:t>积极支持发展绿色金融</w:t>
      </w:r>
      <w:r w:rsidR="001C6ED6">
        <w:rPr>
          <w:rFonts w:hint="eastAsia"/>
        </w:rPr>
        <w:t>。</w:t>
      </w:r>
      <w:r>
        <w:rPr>
          <w:rFonts w:cs="Times New Roman"/>
          <w:szCs w:val="32"/>
        </w:rPr>
        <w:t>建立和完善政府主导型的金融服务平台，引导社会资金投资固废综合利用产业，支持按照市场化原则设立各类绿色发展基金，依法落实对生产和使用先进环保设备的企业实施减免税、低息贷款、折旧优惠等鼓励政策。严格执行环境保护税法，建立以资源环境绩效为导向的约束激励机制，依据工业企业资源环境绩效评价结果实行</w:t>
      </w:r>
      <w:r>
        <w:rPr>
          <w:rFonts w:cs="Times New Roman"/>
          <w:szCs w:val="32"/>
        </w:rPr>
        <w:lastRenderedPageBreak/>
        <w:t>正向激励和反向倒逼，落实固体废物资源化利用和无害化处置的税收、价格、收费等方面的优惠政策。推广第三方治理模式，建立</w:t>
      </w:r>
      <w:r>
        <w:rPr>
          <w:rFonts w:ascii="仿宋_GB2312" w:cs="Times New Roman" w:hint="eastAsia"/>
          <w:szCs w:val="32"/>
        </w:rPr>
        <w:t>“</w:t>
      </w:r>
      <w:r>
        <w:rPr>
          <w:rFonts w:cs="Times New Roman"/>
          <w:szCs w:val="32"/>
        </w:rPr>
        <w:t>政府补贴</w:t>
      </w:r>
      <w:r>
        <w:rPr>
          <w:rFonts w:cs="Times New Roman"/>
          <w:szCs w:val="32"/>
        </w:rPr>
        <w:t>+</w:t>
      </w:r>
      <w:r>
        <w:rPr>
          <w:rFonts w:cs="Times New Roman"/>
          <w:szCs w:val="32"/>
        </w:rPr>
        <w:t>第三方治理</w:t>
      </w:r>
      <w:r>
        <w:rPr>
          <w:rFonts w:cs="Times New Roman"/>
          <w:szCs w:val="32"/>
        </w:rPr>
        <w:t>+</w:t>
      </w:r>
      <w:r>
        <w:rPr>
          <w:rFonts w:cs="Times New Roman"/>
          <w:szCs w:val="32"/>
        </w:rPr>
        <w:t>税收优惠</w:t>
      </w:r>
      <w:r>
        <w:rPr>
          <w:rFonts w:ascii="仿宋_GB2312" w:cs="Times New Roman" w:hint="eastAsia"/>
          <w:szCs w:val="32"/>
        </w:rPr>
        <w:t>”</w:t>
      </w:r>
      <w:r>
        <w:rPr>
          <w:rFonts w:cs="Times New Roman"/>
          <w:szCs w:val="32"/>
        </w:rPr>
        <w:t>联动的企业污染治理装备更新换代激励政策，推动各类固体废物利用处置价费形成稳定机制。将固体废物产生、利用、处置企业纳入信用评价体系。</w:t>
      </w:r>
    </w:p>
    <w:p w:rsidR="000579C7" w:rsidRDefault="00804F3B" w:rsidP="001C6ED6">
      <w:pPr>
        <w:spacing w:line="560" w:lineRule="exact"/>
        <w:ind w:firstLineChars="200" w:firstLine="634"/>
        <w:outlineLvl w:val="2"/>
        <w:rPr>
          <w:rFonts w:cs="Times New Roman"/>
          <w:szCs w:val="32"/>
        </w:rPr>
      </w:pPr>
      <w:r w:rsidRPr="00804F3B">
        <w:rPr>
          <w:b/>
          <w:bCs/>
        </w:rPr>
        <w:t xml:space="preserve">25. </w:t>
      </w:r>
      <w:r w:rsidR="000579C7" w:rsidRPr="00804F3B">
        <w:rPr>
          <w:b/>
          <w:bCs/>
        </w:rPr>
        <w:t>健全固体废物监管体系</w:t>
      </w:r>
      <w:r w:rsidR="001C6ED6" w:rsidRPr="00804F3B">
        <w:rPr>
          <w:rFonts w:hint="eastAsia"/>
          <w:b/>
          <w:bCs/>
        </w:rPr>
        <w:t>。</w:t>
      </w:r>
      <w:r w:rsidR="000579C7">
        <w:rPr>
          <w:rFonts w:cs="Times New Roman"/>
          <w:szCs w:val="32"/>
        </w:rPr>
        <w:t>出台</w:t>
      </w:r>
      <w:r w:rsidR="001C6ED6">
        <w:rPr>
          <w:rFonts w:cs="Times New Roman"/>
          <w:szCs w:val="32"/>
        </w:rPr>
        <w:t>固体废物环境管理</w:t>
      </w:r>
      <w:r w:rsidR="000579C7">
        <w:rPr>
          <w:rFonts w:cs="Times New Roman"/>
          <w:szCs w:val="32"/>
        </w:rPr>
        <w:t>规范性文件，梳理监管盲区，细化各类固体废物申报统计方式和准确性，进一步提高各类固体废物管理能力和水平。加快推进</w:t>
      </w:r>
      <w:r w:rsidR="000579C7">
        <w:rPr>
          <w:rFonts w:ascii="仿宋_GB2312" w:cs="Times New Roman" w:hint="eastAsia"/>
          <w:szCs w:val="32"/>
        </w:rPr>
        <w:t>“</w:t>
      </w:r>
      <w:r w:rsidR="000579C7">
        <w:rPr>
          <w:rFonts w:cs="Times New Roman"/>
          <w:szCs w:val="32"/>
        </w:rPr>
        <w:t>互联网＋监管＋协调联动</w:t>
      </w:r>
      <w:r w:rsidR="000579C7">
        <w:rPr>
          <w:rFonts w:ascii="仿宋_GB2312" w:cs="Times New Roman" w:hint="eastAsia"/>
          <w:szCs w:val="32"/>
        </w:rPr>
        <w:t>”</w:t>
      </w:r>
      <w:r w:rsidR="000579C7">
        <w:rPr>
          <w:rFonts w:cs="Times New Roman"/>
          <w:szCs w:val="32"/>
        </w:rPr>
        <w:t>，建立线上监管与线下现场执法协调机制，</w:t>
      </w:r>
      <w:r w:rsidR="001C6ED6">
        <w:rPr>
          <w:rFonts w:cs="Times New Roman" w:hint="eastAsia"/>
          <w:szCs w:val="32"/>
        </w:rPr>
        <w:t>推动</w:t>
      </w:r>
      <w:r w:rsidR="000579C7">
        <w:rPr>
          <w:rFonts w:cs="Times New Roman" w:hint="eastAsia"/>
          <w:szCs w:val="32"/>
        </w:rPr>
        <w:t>生态环境、公安、经发、住建</w:t>
      </w:r>
      <w:r w:rsidR="000579C7">
        <w:rPr>
          <w:rFonts w:cs="Times New Roman"/>
          <w:szCs w:val="32"/>
        </w:rPr>
        <w:t>、</w:t>
      </w:r>
      <w:r w:rsidR="000579C7">
        <w:rPr>
          <w:rFonts w:cs="Times New Roman" w:hint="eastAsia"/>
          <w:szCs w:val="32"/>
        </w:rPr>
        <w:t>社会事业</w:t>
      </w:r>
      <w:r w:rsidR="000579C7">
        <w:rPr>
          <w:rFonts w:cs="Times New Roman"/>
          <w:szCs w:val="32"/>
        </w:rPr>
        <w:t>、</w:t>
      </w:r>
      <w:r w:rsidR="000579C7">
        <w:rPr>
          <w:rFonts w:cs="Times New Roman" w:hint="eastAsia"/>
          <w:szCs w:val="32"/>
        </w:rPr>
        <w:t>国土资源</w:t>
      </w:r>
      <w:r w:rsidR="000579C7">
        <w:rPr>
          <w:rFonts w:cs="Times New Roman"/>
          <w:szCs w:val="32"/>
        </w:rPr>
        <w:t>等主管部门开展联合执法、信息共享。将固体废物日常检查列入污染源双随机检查工作中，持续开展</w:t>
      </w:r>
      <w:r w:rsidR="000579C7">
        <w:rPr>
          <w:rFonts w:ascii="仿宋_GB2312" w:cs="Times New Roman" w:hint="eastAsia"/>
          <w:szCs w:val="32"/>
        </w:rPr>
        <w:t>“</w:t>
      </w:r>
      <w:r w:rsidR="000579C7">
        <w:rPr>
          <w:rFonts w:cs="Times New Roman"/>
          <w:szCs w:val="32"/>
        </w:rPr>
        <w:t>清废行动</w:t>
      </w:r>
      <w:r w:rsidR="000579C7">
        <w:rPr>
          <w:rFonts w:ascii="仿宋_GB2312" w:cs="Times New Roman" w:hint="eastAsia"/>
          <w:szCs w:val="32"/>
        </w:rPr>
        <w:t>”</w:t>
      </w:r>
      <w:r w:rsidR="000579C7">
        <w:rPr>
          <w:rFonts w:cs="Times New Roman"/>
          <w:szCs w:val="32"/>
        </w:rPr>
        <w:t>专项整治，强化行政执法与刑事司法、检察公益诉讼的协调联动，严厉打击固体废物污染环境行为。</w:t>
      </w:r>
    </w:p>
    <w:p w:rsidR="000579C7" w:rsidRPr="000579C7" w:rsidRDefault="001C6ED6" w:rsidP="00804F3B">
      <w:pPr>
        <w:spacing w:line="560" w:lineRule="exact"/>
        <w:ind w:firstLineChars="200" w:firstLine="634"/>
        <w:outlineLvl w:val="2"/>
        <w:rPr>
          <w:rFonts w:cs="Times New Roman"/>
          <w:szCs w:val="32"/>
        </w:rPr>
      </w:pPr>
      <w:r w:rsidRPr="00804F3B">
        <w:rPr>
          <w:b/>
          <w:bCs/>
        </w:rPr>
        <w:t>2</w:t>
      </w:r>
      <w:r w:rsidR="00804F3B" w:rsidRPr="00804F3B">
        <w:rPr>
          <w:b/>
          <w:bCs/>
        </w:rPr>
        <w:t xml:space="preserve">6. </w:t>
      </w:r>
      <w:r w:rsidR="000579C7" w:rsidRPr="00804F3B">
        <w:rPr>
          <w:b/>
          <w:bCs/>
        </w:rPr>
        <w:t>创建</w:t>
      </w:r>
      <w:r w:rsidR="000579C7" w:rsidRPr="00804F3B">
        <w:rPr>
          <w:rFonts w:ascii="仿宋_GB2312" w:hint="eastAsia"/>
          <w:b/>
          <w:bCs/>
        </w:rPr>
        <w:t>“</w:t>
      </w:r>
      <w:r w:rsidR="000579C7" w:rsidRPr="00804F3B">
        <w:rPr>
          <w:b/>
          <w:bCs/>
        </w:rPr>
        <w:t>无废细</w:t>
      </w:r>
      <w:r w:rsidR="000579C7" w:rsidRPr="00804F3B">
        <w:rPr>
          <w:rFonts w:ascii="仿宋_GB2312" w:hint="eastAsia"/>
          <w:b/>
          <w:bCs/>
        </w:rPr>
        <w:t>胞”，弘扬“无废文化”</w:t>
      </w:r>
      <w:r w:rsidRPr="00804F3B">
        <w:rPr>
          <w:rFonts w:ascii="仿宋_GB2312" w:hint="eastAsia"/>
          <w:b/>
          <w:bCs/>
        </w:rPr>
        <w:t>。</w:t>
      </w:r>
      <w:r w:rsidR="000579C7">
        <w:rPr>
          <w:rFonts w:cs="Times New Roman" w:hint="eastAsia"/>
          <w:szCs w:val="32"/>
        </w:rPr>
        <w:t>根据市级出台的的“无废细胞”建设标准，积极创建</w:t>
      </w:r>
      <w:bookmarkStart w:id="14" w:name="_Hlk136847107"/>
      <w:r w:rsidR="00184D2D">
        <w:rPr>
          <w:rFonts w:cs="Times New Roman" w:hint="eastAsia"/>
          <w:szCs w:val="32"/>
        </w:rPr>
        <w:t>“无废机关”、</w:t>
      </w:r>
      <w:r w:rsidR="000579C7">
        <w:rPr>
          <w:rFonts w:cs="Times New Roman" w:hint="eastAsia"/>
          <w:szCs w:val="32"/>
        </w:rPr>
        <w:t>“无废小区”、“无废学校”、“无废医院”、“无废景区”、“无废工地”</w:t>
      </w:r>
      <w:r w:rsidR="00184D2D">
        <w:rPr>
          <w:rFonts w:cs="Times New Roman" w:hint="eastAsia"/>
          <w:szCs w:val="32"/>
        </w:rPr>
        <w:t>、“无废工厂”</w:t>
      </w:r>
      <w:bookmarkEnd w:id="14"/>
      <w:r w:rsidR="000579C7">
        <w:rPr>
          <w:rFonts w:cs="Times New Roman" w:hint="eastAsia"/>
          <w:szCs w:val="32"/>
        </w:rPr>
        <w:t>等城市“无废细胞”，促进形成“无废城市”创建氛围，培育“无废”理念和文化。加强“无废文化”宣传，营造全民参与、共建共享的“无废”社会氛围，</w:t>
      </w:r>
      <w:r w:rsidR="000579C7" w:rsidRPr="000579C7">
        <w:rPr>
          <w:rFonts w:cs="Times New Roman" w:hint="eastAsia"/>
          <w:szCs w:val="32"/>
        </w:rPr>
        <w:t>到</w:t>
      </w:r>
      <w:r w:rsidR="000579C7" w:rsidRPr="000579C7">
        <w:rPr>
          <w:rFonts w:cs="Times New Roman"/>
          <w:szCs w:val="32"/>
        </w:rPr>
        <w:t>2025</w:t>
      </w:r>
      <w:r w:rsidR="000579C7" w:rsidRPr="000579C7">
        <w:rPr>
          <w:rFonts w:cs="Times New Roman"/>
          <w:szCs w:val="32"/>
        </w:rPr>
        <w:t>年，开展</w:t>
      </w:r>
      <w:r w:rsidR="000579C7" w:rsidRPr="000579C7">
        <w:rPr>
          <w:rFonts w:cs="Times New Roman" w:hint="eastAsia"/>
          <w:szCs w:val="32"/>
        </w:rPr>
        <w:t>“</w:t>
      </w:r>
      <w:r w:rsidR="000579C7" w:rsidRPr="000579C7">
        <w:rPr>
          <w:rFonts w:cs="Times New Roman"/>
          <w:szCs w:val="32"/>
        </w:rPr>
        <w:t>无废细胞</w:t>
      </w:r>
      <w:r w:rsidR="000579C7" w:rsidRPr="000579C7">
        <w:rPr>
          <w:rFonts w:cs="Times New Roman" w:hint="eastAsia"/>
          <w:szCs w:val="32"/>
        </w:rPr>
        <w:t>”</w:t>
      </w:r>
      <w:r w:rsidR="000579C7" w:rsidRPr="000579C7">
        <w:rPr>
          <w:rFonts w:cs="Times New Roman"/>
          <w:szCs w:val="32"/>
        </w:rPr>
        <w:t>建设的单位数量</w:t>
      </w:r>
      <w:r w:rsidR="000579C7" w:rsidRPr="000579C7">
        <w:rPr>
          <w:rFonts w:cs="Times New Roman" w:hint="eastAsia"/>
          <w:szCs w:val="32"/>
        </w:rPr>
        <w:t>不低于</w:t>
      </w:r>
      <w:r w:rsidR="000579C7" w:rsidRPr="000579C7">
        <w:rPr>
          <w:rFonts w:cs="Times New Roman"/>
          <w:szCs w:val="32"/>
        </w:rPr>
        <w:t>50</w:t>
      </w:r>
      <w:r w:rsidR="000579C7" w:rsidRPr="000579C7">
        <w:rPr>
          <w:rFonts w:cs="Times New Roman"/>
          <w:szCs w:val="32"/>
        </w:rPr>
        <w:t>个</w:t>
      </w:r>
      <w:r w:rsidR="000579C7">
        <w:rPr>
          <w:rFonts w:cs="Times New Roman"/>
          <w:szCs w:val="32"/>
        </w:rPr>
        <w:t>，政府、企事业单位、非政府环境组织、公众对</w:t>
      </w:r>
      <w:r w:rsidR="000579C7" w:rsidRPr="000579C7">
        <w:rPr>
          <w:rFonts w:cs="Times New Roman" w:hint="eastAsia"/>
          <w:szCs w:val="32"/>
        </w:rPr>
        <w:t>“</w:t>
      </w:r>
      <w:r w:rsidR="000579C7">
        <w:rPr>
          <w:rFonts w:cs="Times New Roman"/>
          <w:szCs w:val="32"/>
        </w:rPr>
        <w:t>无废城市</w:t>
      </w:r>
      <w:r w:rsidR="000579C7" w:rsidRPr="000579C7">
        <w:rPr>
          <w:rFonts w:cs="Times New Roman" w:hint="eastAsia"/>
          <w:szCs w:val="32"/>
        </w:rPr>
        <w:t>”</w:t>
      </w:r>
      <w:r w:rsidR="000579C7">
        <w:rPr>
          <w:rFonts w:cs="Times New Roman"/>
          <w:szCs w:val="32"/>
        </w:rPr>
        <w:t>建设的参与程度不低于</w:t>
      </w:r>
      <w:r w:rsidR="000579C7">
        <w:rPr>
          <w:rFonts w:cs="Times New Roman"/>
          <w:szCs w:val="32"/>
        </w:rPr>
        <w:t>95%</w:t>
      </w:r>
      <w:r w:rsidR="000579C7">
        <w:rPr>
          <w:rFonts w:cs="Times New Roman"/>
          <w:szCs w:val="32"/>
        </w:rPr>
        <w:t>。</w:t>
      </w:r>
    </w:p>
    <w:p w:rsidR="009E44E8" w:rsidRDefault="009E44E8" w:rsidP="009E44E8">
      <w:pPr>
        <w:jc w:val="center"/>
        <w:sectPr w:rsidR="009E44E8" w:rsidSect="00E21835">
          <w:footerReference w:type="even" r:id="rId8"/>
          <w:footerReference w:type="default" r:id="rId9"/>
          <w:pgSz w:w="11907" w:h="16840" w:code="9"/>
          <w:pgMar w:top="2098" w:right="1474" w:bottom="1985" w:left="1588" w:header="1418" w:footer="1418" w:gutter="0"/>
          <w:cols w:space="425"/>
          <w:docGrid w:type="linesAndChars" w:linePitch="579" w:charSpace="-842"/>
        </w:sectPr>
      </w:pPr>
    </w:p>
    <w:p w:rsidR="000579C7" w:rsidRDefault="000579C7" w:rsidP="000579C7">
      <w:pPr>
        <w:spacing w:line="560" w:lineRule="exact"/>
        <w:ind w:firstLineChars="200" w:firstLine="632"/>
        <w:jc w:val="left"/>
        <w:outlineLvl w:val="0"/>
        <w:rPr>
          <w:rStyle w:val="1Char"/>
        </w:rPr>
      </w:pPr>
      <w:r>
        <w:rPr>
          <w:rStyle w:val="1Char"/>
          <w:rFonts w:hint="eastAsia"/>
        </w:rPr>
        <w:lastRenderedPageBreak/>
        <w:t>四、保障措施</w:t>
      </w:r>
    </w:p>
    <w:p w:rsidR="007206D8" w:rsidRPr="002F6FA1" w:rsidRDefault="007206D8" w:rsidP="002F6FA1">
      <w:pPr>
        <w:spacing w:line="560" w:lineRule="exact"/>
        <w:ind w:firstLineChars="200" w:firstLine="632"/>
        <w:outlineLvl w:val="1"/>
        <w:rPr>
          <w:rFonts w:ascii="楷体_GB2312" w:eastAsia="楷体_GB2312"/>
          <w:bCs/>
        </w:rPr>
      </w:pPr>
      <w:bookmarkStart w:id="15" w:name="_Toc136283937"/>
      <w:r w:rsidRPr="002F6FA1">
        <w:rPr>
          <w:rFonts w:ascii="楷体_GB2312" w:eastAsia="楷体_GB2312"/>
          <w:bCs/>
        </w:rPr>
        <w:t>（一）</w:t>
      </w:r>
      <w:r w:rsidRPr="002F6FA1">
        <w:rPr>
          <w:rFonts w:ascii="楷体_GB2312" w:eastAsia="楷体_GB2312" w:hint="eastAsia"/>
          <w:bCs/>
        </w:rPr>
        <w:t>加强组织领导，落实责任分工</w:t>
      </w:r>
      <w:bookmarkEnd w:id="15"/>
    </w:p>
    <w:p w:rsidR="008C1730" w:rsidRDefault="00A307C4" w:rsidP="00DC5898">
      <w:pPr>
        <w:spacing w:line="560" w:lineRule="exact"/>
        <w:ind w:firstLineChars="200" w:firstLine="632"/>
      </w:pPr>
      <w:r w:rsidRPr="003C2EB6">
        <w:rPr>
          <w:rFonts w:hint="eastAsia"/>
        </w:rPr>
        <w:t>明确各部门职责分工，建立定期调度和会商机制，定期组织专班讨论和培训，切实推进落实“无废城市”建设的组织、协调、调度、督察、考核等各项重点工作。</w:t>
      </w:r>
      <w:r w:rsidR="00BB7B2F">
        <w:rPr>
          <w:rFonts w:cs="Times New Roman"/>
          <w:szCs w:val="32"/>
        </w:rPr>
        <w:t>建立</w:t>
      </w:r>
      <w:r w:rsidR="00BB7B2F">
        <w:rPr>
          <w:rFonts w:ascii="仿宋_GB2312" w:cs="Times New Roman" w:hint="eastAsia"/>
          <w:szCs w:val="32"/>
        </w:rPr>
        <w:t>“</w:t>
      </w:r>
      <w:r w:rsidR="00BB7B2F">
        <w:rPr>
          <w:rFonts w:cs="Times New Roman"/>
          <w:szCs w:val="32"/>
        </w:rPr>
        <w:t>无废城市</w:t>
      </w:r>
      <w:r w:rsidR="00BB7B2F">
        <w:rPr>
          <w:rFonts w:ascii="仿宋_GB2312" w:cs="Times New Roman" w:hint="eastAsia"/>
          <w:szCs w:val="32"/>
        </w:rPr>
        <w:t>”</w:t>
      </w:r>
      <w:r w:rsidR="00BB7B2F">
        <w:rPr>
          <w:rFonts w:cs="Times New Roman"/>
          <w:szCs w:val="32"/>
        </w:rPr>
        <w:t>建设绩效考核</w:t>
      </w:r>
      <w:r w:rsidR="00BB7B2F">
        <w:rPr>
          <w:rFonts w:cs="Times New Roman" w:hint="eastAsia"/>
          <w:szCs w:val="32"/>
        </w:rPr>
        <w:t>机制，</w:t>
      </w:r>
      <w:r w:rsidR="00DC5898">
        <w:rPr>
          <w:rFonts w:hint="eastAsia"/>
        </w:rPr>
        <w:t>将“无废城市”建设目标责任清单、任务清单和工程项目清单完成情况、建设成效纳入</w:t>
      </w:r>
      <w:r w:rsidR="00DC5898">
        <w:rPr>
          <w:rFonts w:cs="Times New Roman" w:hint="eastAsia"/>
          <w:szCs w:val="32"/>
        </w:rPr>
        <w:t>区无废办成员单位</w:t>
      </w:r>
      <w:r w:rsidR="00DC5898">
        <w:rPr>
          <w:rFonts w:cs="Times New Roman"/>
          <w:szCs w:val="32"/>
        </w:rPr>
        <w:t>政绩考核</w:t>
      </w:r>
      <w:r w:rsidR="00DC5898">
        <w:rPr>
          <w:rFonts w:hint="eastAsia"/>
        </w:rPr>
        <w:t>。建立“无废城市”建设成效年度评估机制，每年</w:t>
      </w:r>
      <w:r w:rsidR="00DC5898">
        <w:rPr>
          <w:rFonts w:hint="eastAsia"/>
        </w:rPr>
        <w:t>12</w:t>
      </w:r>
      <w:r w:rsidR="00DC5898">
        <w:rPr>
          <w:rFonts w:hint="eastAsia"/>
        </w:rPr>
        <w:t>月底对建设总体情况、主要做法和成效、存在问题及建议等进行总结，形成年度总结报告，并于下一年度</w:t>
      </w:r>
      <w:r w:rsidR="00DC5898">
        <w:rPr>
          <w:rFonts w:hint="eastAsia"/>
        </w:rPr>
        <w:t>1</w:t>
      </w:r>
      <w:r w:rsidR="00DC5898">
        <w:rPr>
          <w:rFonts w:hint="eastAsia"/>
        </w:rPr>
        <w:t>月</w:t>
      </w:r>
      <w:r w:rsidR="00DC5898">
        <w:t>5</w:t>
      </w:r>
      <w:r w:rsidR="00DC5898">
        <w:rPr>
          <w:rFonts w:hint="eastAsia"/>
        </w:rPr>
        <w:t>日前报送区无废办。</w:t>
      </w:r>
    </w:p>
    <w:p w:rsidR="003C2EB6" w:rsidRPr="002F6FA1" w:rsidRDefault="003C2EB6" w:rsidP="002F6FA1">
      <w:pPr>
        <w:spacing w:line="560" w:lineRule="exact"/>
        <w:ind w:firstLineChars="200" w:firstLine="632"/>
        <w:outlineLvl w:val="1"/>
        <w:rPr>
          <w:rFonts w:ascii="楷体_GB2312" w:eastAsia="楷体_GB2312"/>
          <w:bCs/>
        </w:rPr>
      </w:pPr>
      <w:bookmarkStart w:id="16" w:name="_Toc136283938"/>
      <w:r w:rsidRPr="002F6FA1">
        <w:rPr>
          <w:rFonts w:ascii="楷体_GB2312" w:eastAsia="楷体_GB2312"/>
          <w:bCs/>
        </w:rPr>
        <w:t>（</w:t>
      </w:r>
      <w:r w:rsidRPr="002F6FA1">
        <w:rPr>
          <w:rFonts w:ascii="楷体_GB2312" w:eastAsia="楷体_GB2312" w:hint="eastAsia"/>
          <w:bCs/>
        </w:rPr>
        <w:t>二</w:t>
      </w:r>
      <w:r w:rsidRPr="002F6FA1">
        <w:rPr>
          <w:rFonts w:ascii="楷体_GB2312" w:eastAsia="楷体_GB2312"/>
          <w:bCs/>
        </w:rPr>
        <w:t>）</w:t>
      </w:r>
      <w:r w:rsidRPr="002F6FA1">
        <w:rPr>
          <w:rFonts w:ascii="楷体_GB2312" w:eastAsia="楷体_GB2312" w:hint="eastAsia"/>
          <w:bCs/>
        </w:rPr>
        <w:t>加强技术指导，鼓励技术创新</w:t>
      </w:r>
      <w:bookmarkEnd w:id="16"/>
    </w:p>
    <w:p w:rsidR="003C2EB6" w:rsidRDefault="003C2EB6" w:rsidP="00C27DB5">
      <w:pPr>
        <w:spacing w:line="560" w:lineRule="exact"/>
        <w:ind w:firstLineChars="200" w:firstLine="632"/>
      </w:pPr>
      <w:r w:rsidRPr="003C2EB6">
        <w:rPr>
          <w:rFonts w:hint="eastAsia"/>
        </w:rPr>
        <w:t>组建包括政府部门、技术单位和产业协会等专家在内的“无废城市”建设专家库，作为全</w:t>
      </w:r>
      <w:r w:rsidR="00EC6AC7">
        <w:rPr>
          <w:rFonts w:hint="eastAsia"/>
        </w:rPr>
        <w:t>区</w:t>
      </w:r>
      <w:r w:rsidRPr="003C2EB6">
        <w:rPr>
          <w:rFonts w:hint="eastAsia"/>
        </w:rPr>
        <w:t>推进“无废城市”建设的智囊团和指导员，强化技术交流，持续指导“无废城市”建设，确保一张蓝图绘到底。支持高校、研究机构联合行业龙头企业组建“产学研政”技术创新和应用推广平台，针对焚烧</w:t>
      </w:r>
      <w:r w:rsidR="00AD44AA">
        <w:rPr>
          <w:rFonts w:hint="eastAsia"/>
        </w:rPr>
        <w:t>处置残渣</w:t>
      </w:r>
      <w:r w:rsidRPr="003C2EB6">
        <w:rPr>
          <w:rFonts w:hint="eastAsia"/>
        </w:rPr>
        <w:t>、</w:t>
      </w:r>
      <w:r w:rsidR="00AD44AA">
        <w:rPr>
          <w:rFonts w:cs="Times New Roman"/>
          <w:szCs w:val="32"/>
        </w:rPr>
        <w:t>炉渣、</w:t>
      </w:r>
      <w:r w:rsidR="00AD44AA">
        <w:rPr>
          <w:rFonts w:cs="Times New Roman" w:hint="eastAsia"/>
          <w:szCs w:val="32"/>
        </w:rPr>
        <w:t>粉煤灰、脱硫石膏、中药渣、废玻璃钢边角料</w:t>
      </w:r>
      <w:r w:rsidRPr="003C2EB6">
        <w:rPr>
          <w:rFonts w:hint="eastAsia"/>
        </w:rPr>
        <w:t>等典型固体废物组织开展利用处置技术对接，促进先进适用技术转化落地，积极鼓励关键工艺开展示范应用。以企业为主体，创新人才引进、培育机制，定向引进固体废物专业人才，定期开展技术培训，保障“无废城市”建设工作有序进行。</w:t>
      </w:r>
    </w:p>
    <w:p w:rsidR="003C2EB6" w:rsidRPr="0087354D" w:rsidRDefault="003C2EB6" w:rsidP="0087354D">
      <w:pPr>
        <w:spacing w:line="560" w:lineRule="exact"/>
        <w:ind w:firstLineChars="200" w:firstLine="632"/>
        <w:outlineLvl w:val="1"/>
        <w:rPr>
          <w:rFonts w:ascii="楷体_GB2312" w:eastAsia="楷体_GB2312"/>
          <w:bCs/>
        </w:rPr>
      </w:pPr>
      <w:bookmarkStart w:id="17" w:name="_Toc136283939"/>
      <w:r w:rsidRPr="0087354D">
        <w:rPr>
          <w:rFonts w:ascii="楷体_GB2312" w:eastAsia="楷体_GB2312"/>
          <w:bCs/>
        </w:rPr>
        <w:t>（</w:t>
      </w:r>
      <w:r w:rsidRPr="0087354D">
        <w:rPr>
          <w:rFonts w:ascii="楷体_GB2312" w:eastAsia="楷体_GB2312" w:hint="eastAsia"/>
          <w:bCs/>
        </w:rPr>
        <w:t>三</w:t>
      </w:r>
      <w:r w:rsidRPr="0087354D">
        <w:rPr>
          <w:rFonts w:ascii="楷体_GB2312" w:eastAsia="楷体_GB2312"/>
          <w:bCs/>
        </w:rPr>
        <w:t>）</w:t>
      </w:r>
      <w:r w:rsidRPr="0087354D">
        <w:rPr>
          <w:rFonts w:ascii="楷体_GB2312" w:eastAsia="楷体_GB2312" w:hint="eastAsia"/>
          <w:bCs/>
        </w:rPr>
        <w:t>加强资金保障，推进重点项目</w:t>
      </w:r>
      <w:bookmarkEnd w:id="17"/>
    </w:p>
    <w:p w:rsidR="003C2EB6" w:rsidRDefault="003C2EB6" w:rsidP="003C2EB6">
      <w:pPr>
        <w:spacing w:line="560" w:lineRule="exact"/>
        <w:ind w:firstLineChars="200" w:firstLine="632"/>
        <w:rPr>
          <w:rFonts w:cs="Times New Roman"/>
          <w:szCs w:val="32"/>
        </w:rPr>
      </w:pPr>
      <w:r>
        <w:rPr>
          <w:rFonts w:cs="Times New Roman"/>
          <w:szCs w:val="32"/>
        </w:rPr>
        <w:lastRenderedPageBreak/>
        <w:t>加大资金扶持力度，重点支持固体废物源头减量、资源化利用等重点领域的项目落地。引导支持财政、金融、税收、价格、投资、产业、土地等相关配套政策向</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建设重点领域聚集，保障</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相关示范项目的优先推进和落地见效。定期组织金融机构与列入实施方案项目清单的重点工程定向衔接，加大信贷支持力度，优先支持符合条件的固体废物减量化、资源化项目发行绿色债券。鼓励支持引入生态环境导向的开发（</w:t>
      </w:r>
      <w:r>
        <w:rPr>
          <w:rFonts w:cs="Times New Roman"/>
          <w:szCs w:val="32"/>
        </w:rPr>
        <w:t>EOD</w:t>
      </w:r>
      <w:r>
        <w:rPr>
          <w:rFonts w:cs="Times New Roman"/>
          <w:szCs w:val="32"/>
        </w:rPr>
        <w:t>）模式，推动项目落地。</w:t>
      </w:r>
      <w:r w:rsidR="00C917AB">
        <w:rPr>
          <w:rFonts w:cs="Times New Roman" w:hint="eastAsia"/>
          <w:szCs w:val="32"/>
        </w:rPr>
        <w:t>对</w:t>
      </w:r>
      <w:r>
        <w:rPr>
          <w:rFonts w:cs="Times New Roman"/>
          <w:szCs w:val="32"/>
        </w:rPr>
        <w:t>实施方案项目清单的重点工程</w:t>
      </w:r>
      <w:r w:rsidR="00C917AB">
        <w:rPr>
          <w:rFonts w:cs="Times New Roman" w:hint="eastAsia"/>
          <w:szCs w:val="32"/>
        </w:rPr>
        <w:t>，积极组织</w:t>
      </w:r>
      <w:r>
        <w:rPr>
          <w:rFonts w:cs="Times New Roman"/>
          <w:szCs w:val="32"/>
        </w:rPr>
        <w:t>争取国家、</w:t>
      </w:r>
      <w:r w:rsidR="0087354D">
        <w:rPr>
          <w:rFonts w:cs="Times New Roman" w:hint="eastAsia"/>
          <w:szCs w:val="32"/>
        </w:rPr>
        <w:t>省、市</w:t>
      </w:r>
      <w:r>
        <w:rPr>
          <w:rFonts w:cs="Times New Roman"/>
          <w:szCs w:val="32"/>
        </w:rPr>
        <w:t>相关补助资金的支持。</w:t>
      </w:r>
    </w:p>
    <w:p w:rsidR="003C2EB6" w:rsidRPr="00B35BEC" w:rsidRDefault="003C2EB6" w:rsidP="00B35BEC">
      <w:pPr>
        <w:spacing w:line="560" w:lineRule="exact"/>
        <w:ind w:firstLineChars="200" w:firstLine="632"/>
        <w:outlineLvl w:val="1"/>
        <w:rPr>
          <w:rFonts w:ascii="楷体_GB2312" w:eastAsia="楷体_GB2312"/>
          <w:bCs/>
        </w:rPr>
      </w:pPr>
      <w:bookmarkStart w:id="18" w:name="_Toc121694433"/>
      <w:bookmarkStart w:id="19" w:name="_Toc136283940"/>
      <w:r w:rsidRPr="00B35BEC">
        <w:rPr>
          <w:rFonts w:ascii="楷体_GB2312" w:eastAsia="楷体_GB2312"/>
          <w:bCs/>
        </w:rPr>
        <w:t>（四）强化宣传引导，形成</w:t>
      </w:r>
      <w:r w:rsidRPr="00B35BEC">
        <w:rPr>
          <w:rFonts w:ascii="楷体_GB2312" w:eastAsia="楷体_GB2312" w:hint="eastAsia"/>
          <w:bCs/>
        </w:rPr>
        <w:t>“</w:t>
      </w:r>
      <w:r w:rsidRPr="00B35BEC">
        <w:rPr>
          <w:rFonts w:ascii="楷体_GB2312" w:eastAsia="楷体_GB2312"/>
          <w:bCs/>
        </w:rPr>
        <w:t>无废</w:t>
      </w:r>
      <w:r w:rsidRPr="00B35BEC">
        <w:rPr>
          <w:rFonts w:ascii="楷体_GB2312" w:eastAsia="楷体_GB2312" w:hint="eastAsia"/>
          <w:bCs/>
        </w:rPr>
        <w:t>”</w:t>
      </w:r>
      <w:r w:rsidRPr="00B35BEC">
        <w:rPr>
          <w:rFonts w:ascii="楷体_GB2312" w:eastAsia="楷体_GB2312"/>
          <w:bCs/>
        </w:rPr>
        <w:t>氛围</w:t>
      </w:r>
      <w:bookmarkEnd w:id="18"/>
      <w:bookmarkEnd w:id="19"/>
    </w:p>
    <w:p w:rsidR="003C2EB6" w:rsidRPr="003C2EB6" w:rsidRDefault="003C2EB6" w:rsidP="003C2EB6">
      <w:pPr>
        <w:spacing w:line="560" w:lineRule="exact"/>
        <w:ind w:firstLineChars="200" w:firstLine="632"/>
      </w:pPr>
      <w:r>
        <w:rPr>
          <w:rFonts w:cs="Times New Roman"/>
          <w:szCs w:val="32"/>
        </w:rPr>
        <w:t>开展全面立体的</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宣传活动，</w:t>
      </w:r>
      <w:r w:rsidRPr="00C10599">
        <w:rPr>
          <w:rFonts w:hint="eastAsia"/>
        </w:rPr>
        <w:t>充分利用主流媒体（报纸、电视和网站）、新媒体（公众号、自媒体等）</w:t>
      </w:r>
      <w:r w:rsidR="00F60772">
        <w:rPr>
          <w:rFonts w:hint="eastAsia"/>
        </w:rPr>
        <w:t>、</w:t>
      </w:r>
      <w:r w:rsidR="00F60772">
        <w:rPr>
          <w:rFonts w:cs="仿宋_GB2312" w:hint="eastAsia"/>
          <w:bCs/>
          <w:szCs w:val="21"/>
        </w:rPr>
        <w:t>户外载体（显示屏、宣传牌、横幅）等</w:t>
      </w:r>
      <w:r w:rsidRPr="00C10599">
        <w:rPr>
          <w:rFonts w:hint="eastAsia"/>
        </w:rPr>
        <w:t>多渠道多平台方式大力开展</w:t>
      </w:r>
      <w:r>
        <w:rPr>
          <w:rFonts w:hint="eastAsia"/>
        </w:rPr>
        <w:t>“无废城市”建设</w:t>
      </w:r>
      <w:r w:rsidRPr="00C10599">
        <w:rPr>
          <w:rFonts w:hint="eastAsia"/>
        </w:rPr>
        <w:t>宣传</w:t>
      </w:r>
      <w:r>
        <w:rPr>
          <w:rFonts w:cs="Times New Roman"/>
          <w:szCs w:val="32"/>
        </w:rPr>
        <w:t>。</w:t>
      </w:r>
      <w:r w:rsidR="00C917AB">
        <w:rPr>
          <w:rFonts w:cs="Times New Roman" w:hint="eastAsia"/>
          <w:szCs w:val="32"/>
        </w:rPr>
        <w:t>积极</w:t>
      </w:r>
      <w:r>
        <w:rPr>
          <w:rFonts w:cs="Times New Roman"/>
          <w:szCs w:val="32"/>
        </w:rPr>
        <w:t>创建</w:t>
      </w:r>
      <w:bookmarkStart w:id="20" w:name="_Hlk136847156"/>
      <w:r w:rsidR="00184D2D">
        <w:rPr>
          <w:rFonts w:cs="Times New Roman" w:hint="eastAsia"/>
          <w:szCs w:val="32"/>
        </w:rPr>
        <w:t>“无废机关”、“无废小区”、“无废学校”、“无废医院”、“无废景区”、“无废工地”、“无废工厂”</w:t>
      </w:r>
      <w:bookmarkEnd w:id="20"/>
      <w:r>
        <w:rPr>
          <w:rFonts w:cs="Times New Roman"/>
          <w:szCs w:val="32"/>
        </w:rPr>
        <w:t>等城市</w:t>
      </w:r>
      <w:r>
        <w:rPr>
          <w:rFonts w:ascii="仿宋_GB2312" w:cs="Times New Roman" w:hint="eastAsia"/>
          <w:szCs w:val="32"/>
        </w:rPr>
        <w:t>“</w:t>
      </w:r>
      <w:r>
        <w:rPr>
          <w:rFonts w:cs="Times New Roman"/>
          <w:szCs w:val="32"/>
        </w:rPr>
        <w:t>无废细胞</w:t>
      </w:r>
      <w:r>
        <w:rPr>
          <w:rFonts w:ascii="仿宋_GB2312" w:cs="Times New Roman" w:hint="eastAsia"/>
          <w:szCs w:val="32"/>
        </w:rPr>
        <w:t>”</w:t>
      </w:r>
      <w:r w:rsidR="00C917AB">
        <w:rPr>
          <w:rFonts w:ascii="仿宋_GB2312" w:cs="Times New Roman" w:hint="eastAsia"/>
          <w:szCs w:val="32"/>
        </w:rPr>
        <w:t>，结合美丽乡村建设，探索创建“无废乡村”</w:t>
      </w:r>
      <w:r>
        <w:rPr>
          <w:rFonts w:cs="Times New Roman"/>
          <w:szCs w:val="32"/>
        </w:rPr>
        <w:t>，促进形成</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创建氛围，培育</w:t>
      </w:r>
      <w:r>
        <w:rPr>
          <w:rFonts w:ascii="仿宋_GB2312" w:cs="Times New Roman" w:hint="eastAsia"/>
          <w:szCs w:val="32"/>
        </w:rPr>
        <w:t>“</w:t>
      </w:r>
      <w:r>
        <w:rPr>
          <w:rFonts w:cs="Times New Roman"/>
          <w:szCs w:val="32"/>
        </w:rPr>
        <w:t>无废</w:t>
      </w:r>
      <w:r>
        <w:rPr>
          <w:rFonts w:ascii="仿宋_GB2312" w:cs="Times New Roman" w:hint="eastAsia"/>
          <w:szCs w:val="32"/>
        </w:rPr>
        <w:t>”</w:t>
      </w:r>
      <w:r>
        <w:rPr>
          <w:rFonts w:cs="Times New Roman"/>
          <w:szCs w:val="32"/>
        </w:rPr>
        <w:t>理念和文化。通过举办</w:t>
      </w:r>
      <w:r>
        <w:rPr>
          <w:rFonts w:ascii="仿宋_GB2312" w:cs="Times New Roman" w:hint="eastAsia"/>
          <w:szCs w:val="32"/>
        </w:rPr>
        <w:t>“</w:t>
      </w:r>
      <w:r>
        <w:rPr>
          <w:rFonts w:cs="Times New Roman"/>
          <w:szCs w:val="32"/>
        </w:rPr>
        <w:t>无废文化日</w:t>
      </w:r>
      <w:r>
        <w:rPr>
          <w:rFonts w:ascii="仿宋_GB2312" w:cs="Times New Roman" w:hint="eastAsia"/>
          <w:szCs w:val="32"/>
        </w:rPr>
        <w:t>”</w:t>
      </w:r>
      <w:r>
        <w:rPr>
          <w:rFonts w:cs="Times New Roman"/>
          <w:szCs w:val="32"/>
        </w:rPr>
        <w:t>、</w:t>
      </w:r>
      <w:r>
        <w:rPr>
          <w:rFonts w:ascii="仿宋_GB2312" w:cs="Times New Roman" w:hint="eastAsia"/>
          <w:szCs w:val="32"/>
        </w:rPr>
        <w:t>“</w:t>
      </w:r>
      <w:r w:rsidR="00BB7B2F">
        <w:rPr>
          <w:rFonts w:cs="Times New Roman" w:hint="eastAsia"/>
          <w:szCs w:val="32"/>
        </w:rPr>
        <w:t>无废知识竞答</w:t>
      </w:r>
      <w:r>
        <w:rPr>
          <w:rFonts w:ascii="仿宋_GB2312" w:cs="Times New Roman" w:hint="eastAsia"/>
          <w:szCs w:val="32"/>
        </w:rPr>
        <w:t>”</w:t>
      </w:r>
      <w:r>
        <w:rPr>
          <w:rFonts w:cs="Times New Roman"/>
          <w:szCs w:val="32"/>
        </w:rPr>
        <w:t>等活动引导城乡居民转变生活理念，动员全</w:t>
      </w:r>
      <w:r w:rsidR="00BB7B2F">
        <w:rPr>
          <w:rFonts w:cs="Times New Roman" w:hint="eastAsia"/>
          <w:szCs w:val="32"/>
        </w:rPr>
        <w:t>区</w:t>
      </w:r>
      <w:r>
        <w:rPr>
          <w:rFonts w:cs="Times New Roman"/>
          <w:szCs w:val="32"/>
        </w:rPr>
        <w:t>上下积极参与</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建设</w:t>
      </w:r>
      <w:r w:rsidR="00BB7B2F">
        <w:rPr>
          <w:rFonts w:cs="Times New Roman" w:hint="eastAsia"/>
          <w:szCs w:val="32"/>
        </w:rPr>
        <w:t>，</w:t>
      </w:r>
      <w:r>
        <w:rPr>
          <w:rFonts w:cs="Times New Roman"/>
          <w:szCs w:val="32"/>
        </w:rPr>
        <w:t>充分发挥中小学学生的带动作用，</w:t>
      </w:r>
      <w:r w:rsidR="00C917AB">
        <w:rPr>
          <w:rFonts w:cs="Times New Roman" w:hint="eastAsia"/>
          <w:szCs w:val="32"/>
        </w:rPr>
        <w:t>开展</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理念教育；鼓励学生将</w:t>
      </w:r>
      <w:r w:rsidR="00C917AB">
        <w:rPr>
          <w:rFonts w:cs="Times New Roman" w:hint="eastAsia"/>
          <w:szCs w:val="32"/>
        </w:rPr>
        <w:t>生活垃圾</w:t>
      </w:r>
      <w:r>
        <w:rPr>
          <w:rFonts w:cs="Times New Roman"/>
          <w:szCs w:val="32"/>
        </w:rPr>
        <w:t>分类意识带入家庭、社区，带动家庭成员参与分类。及时公布</w:t>
      </w:r>
      <w:r w:rsidR="00BB7B2F">
        <w:rPr>
          <w:rFonts w:cs="Times New Roman" w:hint="eastAsia"/>
          <w:szCs w:val="32"/>
        </w:rPr>
        <w:t>开发区</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建设的重要举措和阶段性成效，宣</w:t>
      </w:r>
      <w:r>
        <w:rPr>
          <w:rFonts w:cs="Times New Roman"/>
          <w:szCs w:val="32"/>
        </w:rPr>
        <w:lastRenderedPageBreak/>
        <w:t>传固体废物源头减量、综合利用与安全处置的有益经验，使群众切实感受到</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建设带来的幸福感</w:t>
      </w:r>
      <w:r w:rsidR="00BB7B2F">
        <w:rPr>
          <w:rFonts w:cs="Times New Roman" w:hint="eastAsia"/>
          <w:szCs w:val="32"/>
        </w:rPr>
        <w:t>和获得感</w:t>
      </w:r>
      <w:r>
        <w:rPr>
          <w:rFonts w:cs="Times New Roman"/>
          <w:szCs w:val="32"/>
        </w:rPr>
        <w:t>。</w:t>
      </w:r>
    </w:p>
    <w:p w:rsidR="001016C4" w:rsidRDefault="001016C4" w:rsidP="001016C4">
      <w:pPr>
        <w:spacing w:line="560" w:lineRule="exact"/>
        <w:ind w:firstLineChars="200" w:firstLine="632"/>
        <w:rPr>
          <w:rFonts w:cs="Times New Roman"/>
          <w:szCs w:val="32"/>
        </w:rPr>
      </w:pPr>
    </w:p>
    <w:p w:rsidR="001016C4" w:rsidRDefault="001016C4" w:rsidP="00C24AFC">
      <w:pPr>
        <w:spacing w:line="560" w:lineRule="exact"/>
        <w:ind w:leftChars="200" w:left="1580" w:hangingChars="300" w:hanging="948"/>
        <w:rPr>
          <w:rFonts w:cs="Times New Roman"/>
          <w:szCs w:val="32"/>
        </w:rPr>
      </w:pPr>
      <w:r>
        <w:rPr>
          <w:rFonts w:cs="Times New Roman"/>
          <w:szCs w:val="32"/>
        </w:rPr>
        <w:t>附件：</w:t>
      </w:r>
      <w:r w:rsidR="00027006">
        <w:rPr>
          <w:rFonts w:cs="Times New Roman"/>
          <w:szCs w:val="32"/>
        </w:rPr>
        <w:t>1</w:t>
      </w:r>
      <w:r w:rsidR="00027006">
        <w:rPr>
          <w:rFonts w:cs="Times New Roman" w:hint="eastAsia"/>
          <w:szCs w:val="32"/>
        </w:rPr>
        <w:t>.</w:t>
      </w:r>
      <w:r>
        <w:rPr>
          <w:rFonts w:cs="Times New Roman" w:hint="eastAsia"/>
          <w:szCs w:val="32"/>
        </w:rPr>
        <w:t>连云港经济技术开发区</w:t>
      </w:r>
      <w:r>
        <w:rPr>
          <w:rFonts w:ascii="仿宋_GB2312" w:cs="Times New Roman" w:hint="eastAsia"/>
          <w:szCs w:val="32"/>
        </w:rPr>
        <w:t>“</w:t>
      </w:r>
      <w:r>
        <w:rPr>
          <w:rFonts w:cs="Times New Roman"/>
          <w:szCs w:val="32"/>
        </w:rPr>
        <w:t>无废城市</w:t>
      </w:r>
      <w:r>
        <w:rPr>
          <w:rFonts w:ascii="仿宋_GB2312" w:cs="Times New Roman" w:hint="eastAsia"/>
          <w:szCs w:val="32"/>
        </w:rPr>
        <w:t>”</w:t>
      </w:r>
      <w:r>
        <w:rPr>
          <w:rFonts w:cs="Times New Roman"/>
          <w:szCs w:val="32"/>
        </w:rPr>
        <w:t>建设</w:t>
      </w:r>
      <w:r w:rsidR="0029293F">
        <w:rPr>
          <w:rFonts w:cs="Times New Roman" w:hint="eastAsia"/>
          <w:szCs w:val="32"/>
        </w:rPr>
        <w:t>领导小组成员名单</w:t>
      </w:r>
    </w:p>
    <w:p w:rsidR="001016C4" w:rsidRDefault="00027006" w:rsidP="00C24AFC">
      <w:pPr>
        <w:spacing w:line="560" w:lineRule="exact"/>
        <w:ind w:leftChars="493" w:left="1557"/>
        <w:rPr>
          <w:rFonts w:cs="Times New Roman"/>
          <w:szCs w:val="32"/>
        </w:rPr>
      </w:pPr>
      <w:r>
        <w:rPr>
          <w:rFonts w:cs="Times New Roman"/>
          <w:szCs w:val="32"/>
        </w:rPr>
        <w:t>2.</w:t>
      </w:r>
      <w:r w:rsidR="001016C4">
        <w:rPr>
          <w:rFonts w:cs="Times New Roman" w:hint="eastAsia"/>
          <w:szCs w:val="32"/>
        </w:rPr>
        <w:t>连云港经济技术开发区“</w:t>
      </w:r>
      <w:r w:rsidR="001016C4">
        <w:rPr>
          <w:rFonts w:cs="Times New Roman"/>
          <w:szCs w:val="32"/>
        </w:rPr>
        <w:t>无废城市</w:t>
      </w:r>
      <w:r w:rsidR="001016C4">
        <w:rPr>
          <w:rFonts w:cs="Times New Roman" w:hint="eastAsia"/>
          <w:szCs w:val="32"/>
        </w:rPr>
        <w:t>”</w:t>
      </w:r>
      <w:r w:rsidR="001016C4">
        <w:rPr>
          <w:rFonts w:cs="Times New Roman"/>
          <w:szCs w:val="32"/>
        </w:rPr>
        <w:t>建设</w:t>
      </w:r>
      <w:r w:rsidR="001016C4">
        <w:rPr>
          <w:rFonts w:cs="Times New Roman" w:hint="eastAsia"/>
          <w:szCs w:val="32"/>
        </w:rPr>
        <w:t>（</w:t>
      </w:r>
      <w:r w:rsidR="001016C4">
        <w:rPr>
          <w:rFonts w:cs="Times New Roman"/>
          <w:szCs w:val="32"/>
        </w:rPr>
        <w:t>202</w:t>
      </w:r>
      <w:r w:rsidR="00D65585">
        <w:rPr>
          <w:rFonts w:cs="Times New Roman"/>
          <w:szCs w:val="32"/>
        </w:rPr>
        <w:t>3</w:t>
      </w:r>
      <w:r w:rsidR="001016C4">
        <w:rPr>
          <w:rFonts w:cs="Times New Roman"/>
          <w:szCs w:val="32"/>
        </w:rPr>
        <w:t>-2025</w:t>
      </w:r>
      <w:r w:rsidR="001016C4">
        <w:rPr>
          <w:rFonts w:cs="Times New Roman"/>
          <w:szCs w:val="32"/>
        </w:rPr>
        <w:t>年）目标清单</w:t>
      </w:r>
    </w:p>
    <w:p w:rsidR="001016C4" w:rsidRDefault="001016C4" w:rsidP="00C24AFC">
      <w:pPr>
        <w:spacing w:line="560" w:lineRule="exact"/>
        <w:ind w:leftChars="493" w:left="1557"/>
        <w:rPr>
          <w:rFonts w:cs="Times New Roman"/>
          <w:szCs w:val="32"/>
        </w:rPr>
      </w:pPr>
      <w:r>
        <w:rPr>
          <w:rFonts w:cs="Times New Roman"/>
          <w:szCs w:val="32"/>
        </w:rPr>
        <w:t>3.</w:t>
      </w:r>
      <w:r>
        <w:rPr>
          <w:rFonts w:cs="Times New Roman" w:hint="eastAsia"/>
          <w:szCs w:val="32"/>
        </w:rPr>
        <w:t>连云港经济技术开发区“</w:t>
      </w:r>
      <w:r>
        <w:rPr>
          <w:rFonts w:cs="Times New Roman"/>
          <w:szCs w:val="32"/>
        </w:rPr>
        <w:t>无废城市</w:t>
      </w:r>
      <w:r>
        <w:rPr>
          <w:rFonts w:cs="Times New Roman" w:hint="eastAsia"/>
          <w:szCs w:val="32"/>
        </w:rPr>
        <w:t>”</w:t>
      </w:r>
      <w:r>
        <w:rPr>
          <w:rFonts w:cs="Times New Roman"/>
          <w:szCs w:val="32"/>
        </w:rPr>
        <w:t>建设</w:t>
      </w:r>
      <w:r>
        <w:rPr>
          <w:rFonts w:cs="Times New Roman" w:hint="eastAsia"/>
          <w:szCs w:val="32"/>
        </w:rPr>
        <w:t>（</w:t>
      </w:r>
      <w:r>
        <w:rPr>
          <w:rFonts w:cs="Times New Roman"/>
          <w:szCs w:val="32"/>
        </w:rPr>
        <w:t>202</w:t>
      </w:r>
      <w:r w:rsidR="00D65585">
        <w:rPr>
          <w:rFonts w:cs="Times New Roman"/>
          <w:szCs w:val="32"/>
        </w:rPr>
        <w:t>3</w:t>
      </w:r>
      <w:r>
        <w:rPr>
          <w:rFonts w:cs="Times New Roman"/>
          <w:szCs w:val="32"/>
        </w:rPr>
        <w:t>-2025</w:t>
      </w:r>
      <w:r>
        <w:rPr>
          <w:rFonts w:cs="Times New Roman"/>
          <w:szCs w:val="32"/>
        </w:rPr>
        <w:t>年）任务清单</w:t>
      </w:r>
    </w:p>
    <w:p w:rsidR="00AF3191" w:rsidRDefault="00AF3191" w:rsidP="00AF3191">
      <w:pPr>
        <w:spacing w:line="560" w:lineRule="exact"/>
        <w:ind w:leftChars="493" w:left="1557"/>
        <w:rPr>
          <w:rFonts w:cs="Times New Roman"/>
          <w:szCs w:val="32"/>
        </w:rPr>
      </w:pPr>
      <w:r>
        <w:rPr>
          <w:rFonts w:cs="Times New Roman"/>
          <w:szCs w:val="32"/>
        </w:rPr>
        <w:t>4.</w:t>
      </w:r>
      <w:r>
        <w:rPr>
          <w:rFonts w:cs="Times New Roman" w:hint="eastAsia"/>
          <w:szCs w:val="32"/>
        </w:rPr>
        <w:t>连云港经济技术开发区“</w:t>
      </w:r>
      <w:r>
        <w:rPr>
          <w:rFonts w:cs="Times New Roman"/>
          <w:szCs w:val="32"/>
        </w:rPr>
        <w:t>无废城市</w:t>
      </w:r>
      <w:r>
        <w:rPr>
          <w:rFonts w:cs="Times New Roman" w:hint="eastAsia"/>
          <w:szCs w:val="32"/>
        </w:rPr>
        <w:t>”</w:t>
      </w:r>
      <w:r>
        <w:rPr>
          <w:rFonts w:cs="Times New Roman"/>
          <w:szCs w:val="32"/>
        </w:rPr>
        <w:t>建设</w:t>
      </w:r>
      <w:r>
        <w:rPr>
          <w:rFonts w:cs="Times New Roman" w:hint="eastAsia"/>
          <w:szCs w:val="32"/>
        </w:rPr>
        <w:t>（</w:t>
      </w:r>
      <w:r>
        <w:rPr>
          <w:rFonts w:cs="Times New Roman"/>
          <w:szCs w:val="32"/>
        </w:rPr>
        <w:t>202</w:t>
      </w:r>
      <w:r w:rsidR="00D65585">
        <w:rPr>
          <w:rFonts w:cs="Times New Roman"/>
          <w:szCs w:val="32"/>
        </w:rPr>
        <w:t>3</w:t>
      </w:r>
      <w:r>
        <w:rPr>
          <w:rFonts w:cs="Times New Roman"/>
          <w:szCs w:val="32"/>
        </w:rPr>
        <w:t>-2025</w:t>
      </w:r>
      <w:r>
        <w:rPr>
          <w:rFonts w:cs="Times New Roman"/>
          <w:szCs w:val="32"/>
        </w:rPr>
        <w:t>年）</w:t>
      </w:r>
      <w:r>
        <w:rPr>
          <w:rFonts w:cs="Times New Roman" w:hint="eastAsia"/>
          <w:szCs w:val="32"/>
        </w:rPr>
        <w:t>责任</w:t>
      </w:r>
      <w:r>
        <w:rPr>
          <w:rFonts w:cs="Times New Roman"/>
          <w:szCs w:val="32"/>
        </w:rPr>
        <w:t>清单</w:t>
      </w:r>
    </w:p>
    <w:p w:rsidR="001016C4" w:rsidRDefault="00AF3191" w:rsidP="00C24AFC">
      <w:pPr>
        <w:spacing w:line="560" w:lineRule="exact"/>
        <w:ind w:leftChars="495" w:left="1564"/>
        <w:rPr>
          <w:rFonts w:cs="Times New Roman"/>
          <w:szCs w:val="32"/>
        </w:rPr>
      </w:pPr>
      <w:r>
        <w:rPr>
          <w:rFonts w:cs="Times New Roman"/>
          <w:szCs w:val="32"/>
        </w:rPr>
        <w:t>5</w:t>
      </w:r>
      <w:r w:rsidR="00027006">
        <w:rPr>
          <w:rFonts w:cs="Times New Roman"/>
          <w:szCs w:val="32"/>
        </w:rPr>
        <w:t>.</w:t>
      </w:r>
      <w:r w:rsidR="001016C4">
        <w:rPr>
          <w:rFonts w:cs="Times New Roman" w:hint="eastAsia"/>
          <w:szCs w:val="32"/>
        </w:rPr>
        <w:t>连云港经济技术开发区“</w:t>
      </w:r>
      <w:r w:rsidR="001016C4">
        <w:rPr>
          <w:rFonts w:cs="Times New Roman"/>
          <w:szCs w:val="32"/>
        </w:rPr>
        <w:t>无废城市</w:t>
      </w:r>
      <w:r w:rsidR="001016C4">
        <w:rPr>
          <w:rFonts w:cs="Times New Roman" w:hint="eastAsia"/>
          <w:szCs w:val="32"/>
        </w:rPr>
        <w:t>”</w:t>
      </w:r>
      <w:r w:rsidR="001016C4">
        <w:rPr>
          <w:rFonts w:cs="Times New Roman"/>
          <w:szCs w:val="32"/>
        </w:rPr>
        <w:t>建设</w:t>
      </w:r>
      <w:r w:rsidR="001016C4">
        <w:rPr>
          <w:rFonts w:cs="Times New Roman" w:hint="eastAsia"/>
          <w:szCs w:val="32"/>
        </w:rPr>
        <w:t>（</w:t>
      </w:r>
      <w:r w:rsidR="001016C4">
        <w:rPr>
          <w:rFonts w:cs="Times New Roman"/>
          <w:szCs w:val="32"/>
        </w:rPr>
        <w:t>202</w:t>
      </w:r>
      <w:r w:rsidR="00D65585">
        <w:rPr>
          <w:rFonts w:cs="Times New Roman"/>
          <w:szCs w:val="32"/>
        </w:rPr>
        <w:t>3</w:t>
      </w:r>
      <w:r w:rsidR="001016C4">
        <w:rPr>
          <w:rFonts w:cs="Times New Roman"/>
          <w:szCs w:val="32"/>
        </w:rPr>
        <w:t>-2025</w:t>
      </w:r>
      <w:r w:rsidR="001016C4">
        <w:rPr>
          <w:rFonts w:cs="Times New Roman"/>
          <w:szCs w:val="32"/>
        </w:rPr>
        <w:t>年）项目清单</w:t>
      </w:r>
    </w:p>
    <w:p w:rsidR="0029293F" w:rsidRPr="0029293F" w:rsidRDefault="00AF3191" w:rsidP="00C24AFC">
      <w:pPr>
        <w:spacing w:line="560" w:lineRule="exact"/>
        <w:ind w:leftChars="495" w:left="1564"/>
        <w:rPr>
          <w:rFonts w:cs="Times New Roman"/>
          <w:szCs w:val="32"/>
        </w:rPr>
      </w:pPr>
      <w:r>
        <w:rPr>
          <w:rFonts w:cs="Times New Roman"/>
          <w:szCs w:val="32"/>
        </w:rPr>
        <w:t>6</w:t>
      </w:r>
      <w:r w:rsidR="0029293F">
        <w:rPr>
          <w:rFonts w:cs="Times New Roman"/>
          <w:szCs w:val="32"/>
        </w:rPr>
        <w:t>.</w:t>
      </w:r>
      <w:r w:rsidR="0029293F">
        <w:rPr>
          <w:rFonts w:cs="Times New Roman" w:hint="eastAsia"/>
          <w:szCs w:val="32"/>
        </w:rPr>
        <w:t>连云港经济技术开发区“</w:t>
      </w:r>
      <w:r w:rsidR="0029293F">
        <w:rPr>
          <w:rFonts w:cs="Times New Roman"/>
          <w:szCs w:val="32"/>
        </w:rPr>
        <w:t>无废城市</w:t>
      </w:r>
      <w:r w:rsidR="0029293F">
        <w:rPr>
          <w:rFonts w:cs="Times New Roman" w:hint="eastAsia"/>
          <w:szCs w:val="32"/>
        </w:rPr>
        <w:t>”</w:t>
      </w:r>
      <w:r w:rsidR="0029293F">
        <w:rPr>
          <w:rFonts w:cs="Times New Roman"/>
          <w:szCs w:val="32"/>
        </w:rPr>
        <w:t>建设</w:t>
      </w:r>
      <w:r w:rsidR="0029293F">
        <w:rPr>
          <w:rFonts w:cs="Times New Roman" w:hint="eastAsia"/>
          <w:szCs w:val="32"/>
        </w:rPr>
        <w:t>实施方案（</w:t>
      </w:r>
      <w:r w:rsidR="0029293F">
        <w:rPr>
          <w:rFonts w:cs="Times New Roman"/>
          <w:szCs w:val="32"/>
        </w:rPr>
        <w:t>202</w:t>
      </w:r>
      <w:r w:rsidR="00D65585">
        <w:rPr>
          <w:rFonts w:cs="Times New Roman"/>
          <w:szCs w:val="32"/>
        </w:rPr>
        <w:t>3</w:t>
      </w:r>
      <w:r w:rsidR="0029293F">
        <w:rPr>
          <w:rFonts w:cs="Times New Roman"/>
          <w:szCs w:val="32"/>
        </w:rPr>
        <w:t>-2025</w:t>
      </w:r>
      <w:r w:rsidR="0029293F">
        <w:rPr>
          <w:rFonts w:cs="Times New Roman"/>
          <w:szCs w:val="32"/>
        </w:rPr>
        <w:t>年）</w:t>
      </w:r>
      <w:r w:rsidR="0029293F">
        <w:rPr>
          <w:rFonts w:cs="Times New Roman" w:hint="eastAsia"/>
          <w:szCs w:val="32"/>
        </w:rPr>
        <w:t>（详本）</w:t>
      </w:r>
    </w:p>
    <w:p w:rsidR="00C917AB" w:rsidRPr="00C917AB" w:rsidRDefault="00C917AB" w:rsidP="00C24AFC">
      <w:pPr>
        <w:spacing w:line="560" w:lineRule="exact"/>
        <w:ind w:leftChars="200" w:left="632" w:firstLineChars="248" w:firstLine="783"/>
        <w:rPr>
          <w:rFonts w:cs="Times New Roman"/>
          <w:szCs w:val="32"/>
        </w:rPr>
        <w:sectPr w:rsidR="00C917AB" w:rsidRPr="00C917AB" w:rsidSect="0029293F">
          <w:footerReference w:type="default" r:id="rId10"/>
          <w:pgSz w:w="11907" w:h="16840" w:code="9"/>
          <w:pgMar w:top="2098" w:right="1474" w:bottom="1985" w:left="1588" w:header="1418" w:footer="1418" w:gutter="0"/>
          <w:cols w:space="425"/>
          <w:docGrid w:type="linesAndChars" w:linePitch="579" w:charSpace="-842"/>
        </w:sectPr>
      </w:pPr>
    </w:p>
    <w:p w:rsidR="00B11494" w:rsidRPr="00214901" w:rsidRDefault="00B11494" w:rsidP="00B11494">
      <w:pPr>
        <w:spacing w:line="600" w:lineRule="exact"/>
        <w:jc w:val="left"/>
        <w:outlineLvl w:val="0"/>
        <w:rPr>
          <w:rStyle w:val="1Char"/>
        </w:rPr>
      </w:pPr>
      <w:bookmarkStart w:id="21" w:name="_Toc136283944"/>
      <w:bookmarkStart w:id="22" w:name="_Toc121694445"/>
      <w:r w:rsidRPr="00214901">
        <w:rPr>
          <w:rStyle w:val="1Char"/>
        </w:rPr>
        <w:lastRenderedPageBreak/>
        <w:t>附件</w:t>
      </w:r>
      <w:r>
        <w:rPr>
          <w:rStyle w:val="1Char"/>
        </w:rPr>
        <w:t>1</w:t>
      </w:r>
      <w:bookmarkEnd w:id="21"/>
    </w:p>
    <w:p w:rsidR="0029293F" w:rsidRPr="00943A15" w:rsidRDefault="00B11494" w:rsidP="00B11494">
      <w:pPr>
        <w:spacing w:line="600" w:lineRule="exact"/>
        <w:jc w:val="center"/>
        <w:rPr>
          <w:rFonts w:eastAsia="方正小标宋简体" w:cs="Times New Roman"/>
          <w:sz w:val="36"/>
          <w:szCs w:val="36"/>
        </w:rPr>
      </w:pPr>
      <w:bookmarkStart w:id="23" w:name="_Hlk121727934"/>
      <w:r w:rsidRPr="00943A15">
        <w:rPr>
          <w:rFonts w:eastAsia="方正小标宋简体" w:cs="Times New Roman" w:hint="eastAsia"/>
          <w:sz w:val="36"/>
          <w:szCs w:val="36"/>
        </w:rPr>
        <w:t>连云港经济技术开发区</w:t>
      </w:r>
      <w:r w:rsidRPr="00943A15">
        <w:rPr>
          <w:rFonts w:ascii="仿宋_GB2312" w:cs="Times New Roman" w:hint="eastAsia"/>
          <w:sz w:val="36"/>
          <w:szCs w:val="36"/>
        </w:rPr>
        <w:t>“</w:t>
      </w:r>
      <w:r w:rsidRPr="00943A15">
        <w:rPr>
          <w:rFonts w:eastAsia="方正小标宋简体" w:cs="Times New Roman"/>
          <w:sz w:val="36"/>
          <w:szCs w:val="36"/>
        </w:rPr>
        <w:t>无废城市</w:t>
      </w:r>
      <w:r w:rsidRPr="00943A15">
        <w:rPr>
          <w:rFonts w:ascii="仿宋_GB2312" w:cs="Times New Roman" w:hint="eastAsia"/>
          <w:sz w:val="36"/>
          <w:szCs w:val="36"/>
        </w:rPr>
        <w:t>”</w:t>
      </w:r>
      <w:r w:rsidRPr="00943A15">
        <w:rPr>
          <w:rFonts w:eastAsia="方正小标宋简体" w:cs="Times New Roman"/>
          <w:sz w:val="36"/>
          <w:szCs w:val="36"/>
        </w:rPr>
        <w:t>建设</w:t>
      </w:r>
      <w:r w:rsidR="0029293F" w:rsidRPr="00943A15">
        <w:rPr>
          <w:rFonts w:eastAsia="方正小标宋简体" w:cs="Times New Roman" w:hint="eastAsia"/>
          <w:sz w:val="36"/>
          <w:szCs w:val="36"/>
        </w:rPr>
        <w:t>领导小组</w:t>
      </w:r>
    </w:p>
    <w:p w:rsidR="00B11494" w:rsidRPr="00943A15" w:rsidRDefault="0029293F" w:rsidP="00B11494">
      <w:pPr>
        <w:spacing w:line="600" w:lineRule="exact"/>
        <w:jc w:val="center"/>
        <w:rPr>
          <w:rFonts w:eastAsia="方正小标宋简体" w:cs="Times New Roman"/>
          <w:sz w:val="36"/>
          <w:szCs w:val="36"/>
        </w:rPr>
      </w:pPr>
      <w:r w:rsidRPr="00943A15">
        <w:rPr>
          <w:rFonts w:eastAsia="方正小标宋简体" w:cs="Times New Roman" w:hint="eastAsia"/>
          <w:sz w:val="36"/>
          <w:szCs w:val="36"/>
        </w:rPr>
        <w:t>成员名单</w:t>
      </w:r>
    </w:p>
    <w:bookmarkEnd w:id="23"/>
    <w:p w:rsidR="00B11494" w:rsidRPr="006F6A92" w:rsidRDefault="00B11494" w:rsidP="00B11494">
      <w:pPr>
        <w:spacing w:line="600" w:lineRule="exact"/>
        <w:jc w:val="left"/>
        <w:rPr>
          <w:rStyle w:val="1Char"/>
        </w:rPr>
      </w:pPr>
    </w:p>
    <w:p w:rsidR="00D5796E" w:rsidRPr="00206F43" w:rsidRDefault="00D5796E" w:rsidP="00D5796E">
      <w:pPr>
        <w:spacing w:line="560" w:lineRule="exact"/>
        <w:ind w:left="2527" w:hangingChars="800" w:hanging="2527"/>
        <w:jc w:val="left"/>
        <w:rPr>
          <w:szCs w:val="36"/>
        </w:rPr>
      </w:pPr>
      <w:r w:rsidRPr="009B0009">
        <w:rPr>
          <w:rStyle w:val="1Char"/>
          <w:rFonts w:hint="eastAsia"/>
        </w:rPr>
        <w:t>组  长：</w:t>
      </w:r>
      <w:r w:rsidRPr="00206F43">
        <w:rPr>
          <w:rFonts w:hint="eastAsia"/>
          <w:szCs w:val="36"/>
        </w:rPr>
        <w:t>孙爱华</w:t>
      </w:r>
      <w:r w:rsidR="00C81A18">
        <w:rPr>
          <w:rFonts w:hint="eastAsia"/>
          <w:szCs w:val="36"/>
        </w:rPr>
        <w:t xml:space="preserve">  </w:t>
      </w:r>
      <w:r>
        <w:rPr>
          <w:szCs w:val="36"/>
        </w:rPr>
        <w:t>区管委会主任、党工委副书记</w:t>
      </w:r>
    </w:p>
    <w:p w:rsidR="00D5796E" w:rsidRPr="00206F43" w:rsidRDefault="00D5796E" w:rsidP="00D5796E">
      <w:pPr>
        <w:spacing w:line="560" w:lineRule="exact"/>
        <w:ind w:left="2527" w:hangingChars="800" w:hanging="2527"/>
        <w:jc w:val="left"/>
        <w:rPr>
          <w:szCs w:val="36"/>
        </w:rPr>
      </w:pPr>
      <w:r w:rsidRPr="009B0009">
        <w:rPr>
          <w:rStyle w:val="1Char"/>
          <w:rFonts w:hint="eastAsia"/>
        </w:rPr>
        <w:t>副组长：</w:t>
      </w:r>
      <w:r w:rsidRPr="00206F43">
        <w:rPr>
          <w:rFonts w:hint="eastAsia"/>
          <w:szCs w:val="36"/>
        </w:rPr>
        <w:t>王玉祥</w:t>
      </w:r>
      <w:r w:rsidR="00C81A18">
        <w:rPr>
          <w:rFonts w:hint="eastAsia"/>
          <w:szCs w:val="36"/>
        </w:rPr>
        <w:t xml:space="preserve">  </w:t>
      </w:r>
      <w:r>
        <w:rPr>
          <w:szCs w:val="36"/>
        </w:rPr>
        <w:t>区党工委副书记、管委会常务副主任</w:t>
      </w:r>
    </w:p>
    <w:p w:rsidR="00C81A18" w:rsidRPr="00206F43" w:rsidRDefault="00D5796E" w:rsidP="00C81A18">
      <w:pPr>
        <w:spacing w:line="560" w:lineRule="exact"/>
        <w:ind w:left="2505" w:hangingChars="793" w:hanging="2505"/>
        <w:jc w:val="left"/>
        <w:rPr>
          <w:szCs w:val="36"/>
        </w:rPr>
      </w:pPr>
      <w:r w:rsidRPr="009B0009">
        <w:rPr>
          <w:rStyle w:val="1Char"/>
          <w:rFonts w:hint="eastAsia"/>
        </w:rPr>
        <w:t>成  员：</w:t>
      </w:r>
      <w:r w:rsidR="00C81A18" w:rsidRPr="004D3955">
        <w:rPr>
          <w:rFonts w:hint="eastAsia"/>
          <w:szCs w:val="36"/>
        </w:rPr>
        <w:t>邵治翔</w:t>
      </w:r>
      <w:r w:rsidR="00C81A18">
        <w:rPr>
          <w:rFonts w:hint="eastAsia"/>
          <w:szCs w:val="36"/>
        </w:rPr>
        <w:t xml:space="preserve">  </w:t>
      </w:r>
      <w:r w:rsidR="00C81A18" w:rsidRPr="004D3955">
        <w:rPr>
          <w:rFonts w:hint="eastAsia"/>
          <w:szCs w:val="36"/>
        </w:rPr>
        <w:t>区纪工委委员、审计督查局局长，新海连发展集团有限公司党委委员、纪委书记、监察专员</w:t>
      </w:r>
    </w:p>
    <w:p w:rsidR="004175B8" w:rsidRPr="00206F43" w:rsidRDefault="004175B8" w:rsidP="004175B8">
      <w:pPr>
        <w:spacing w:line="560" w:lineRule="exact"/>
        <w:ind w:firstLineChars="403" w:firstLine="1273"/>
        <w:jc w:val="left"/>
        <w:rPr>
          <w:szCs w:val="36"/>
        </w:rPr>
      </w:pPr>
      <w:r w:rsidRPr="00206F43">
        <w:rPr>
          <w:rFonts w:hint="eastAsia"/>
          <w:szCs w:val="36"/>
        </w:rPr>
        <w:t>田义华</w:t>
      </w:r>
      <w:r>
        <w:rPr>
          <w:rFonts w:hint="eastAsia"/>
          <w:szCs w:val="36"/>
        </w:rPr>
        <w:t xml:space="preserve">  </w:t>
      </w:r>
      <w:r w:rsidRPr="00206F43">
        <w:rPr>
          <w:rFonts w:hint="eastAsia"/>
          <w:szCs w:val="36"/>
        </w:rPr>
        <w:t>区经济发展局局长、党组书记</w:t>
      </w:r>
    </w:p>
    <w:p w:rsidR="00C81A18" w:rsidRDefault="004175B8" w:rsidP="004175B8">
      <w:pPr>
        <w:spacing w:line="560" w:lineRule="exact"/>
        <w:ind w:firstLineChars="400" w:firstLine="1264"/>
        <w:jc w:val="left"/>
        <w:rPr>
          <w:rStyle w:val="1Char"/>
        </w:rPr>
      </w:pPr>
      <w:r w:rsidRPr="00206F43">
        <w:rPr>
          <w:rFonts w:hint="eastAsia"/>
          <w:szCs w:val="36"/>
        </w:rPr>
        <w:t>杨东文</w:t>
      </w:r>
      <w:r>
        <w:rPr>
          <w:rFonts w:hint="eastAsia"/>
          <w:szCs w:val="36"/>
        </w:rPr>
        <w:t xml:space="preserve">  </w:t>
      </w:r>
      <w:r w:rsidRPr="00206F43">
        <w:rPr>
          <w:rFonts w:hint="eastAsia"/>
          <w:szCs w:val="36"/>
        </w:rPr>
        <w:t>区科学技术局局长、党组书记</w:t>
      </w:r>
    </w:p>
    <w:p w:rsidR="004175B8" w:rsidRPr="00206F43" w:rsidRDefault="004175B8" w:rsidP="004175B8">
      <w:pPr>
        <w:spacing w:line="580" w:lineRule="exact"/>
        <w:ind w:leftChars="400" w:left="2528" w:hangingChars="400" w:hanging="1264"/>
        <w:jc w:val="left"/>
        <w:rPr>
          <w:szCs w:val="36"/>
        </w:rPr>
      </w:pPr>
      <w:r w:rsidRPr="00206F43">
        <w:rPr>
          <w:rFonts w:hint="eastAsia"/>
          <w:szCs w:val="36"/>
        </w:rPr>
        <w:t>韩</w:t>
      </w:r>
      <w:r>
        <w:rPr>
          <w:rFonts w:hint="eastAsia"/>
          <w:szCs w:val="36"/>
        </w:rPr>
        <w:t xml:space="preserve">  </w:t>
      </w:r>
      <w:r w:rsidRPr="00206F43">
        <w:rPr>
          <w:rFonts w:hint="eastAsia"/>
          <w:szCs w:val="36"/>
        </w:rPr>
        <w:t>艳</w:t>
      </w:r>
      <w:r>
        <w:rPr>
          <w:rFonts w:hint="eastAsia"/>
          <w:szCs w:val="36"/>
        </w:rPr>
        <w:t xml:space="preserve">  </w:t>
      </w:r>
      <w:r w:rsidRPr="00206F43">
        <w:rPr>
          <w:rFonts w:hint="eastAsia"/>
          <w:szCs w:val="36"/>
        </w:rPr>
        <w:t>区财政局（国有资产监督管理办公室）局长（主任）、党组书记</w:t>
      </w:r>
    </w:p>
    <w:p w:rsidR="004175B8" w:rsidRPr="00206F43" w:rsidRDefault="004175B8" w:rsidP="004175B8">
      <w:pPr>
        <w:spacing w:line="560" w:lineRule="exact"/>
        <w:ind w:firstLineChars="400" w:firstLine="1264"/>
        <w:rPr>
          <w:szCs w:val="36"/>
        </w:rPr>
      </w:pPr>
      <w:r w:rsidRPr="00206F43">
        <w:rPr>
          <w:rFonts w:hint="eastAsia"/>
          <w:szCs w:val="36"/>
        </w:rPr>
        <w:t>陈敬阳</w:t>
      </w:r>
      <w:r>
        <w:rPr>
          <w:rFonts w:hint="eastAsia"/>
          <w:szCs w:val="36"/>
        </w:rPr>
        <w:t xml:space="preserve">  </w:t>
      </w:r>
      <w:r w:rsidRPr="00206F43">
        <w:rPr>
          <w:rFonts w:hint="eastAsia"/>
          <w:szCs w:val="36"/>
        </w:rPr>
        <w:t>区住房和城乡建设局局长、党组书记</w:t>
      </w:r>
    </w:p>
    <w:p w:rsidR="004175B8" w:rsidRPr="00206F43" w:rsidRDefault="004175B8" w:rsidP="004175B8">
      <w:pPr>
        <w:spacing w:line="560" w:lineRule="exact"/>
        <w:ind w:firstLineChars="400" w:firstLine="1264"/>
        <w:rPr>
          <w:szCs w:val="36"/>
        </w:rPr>
      </w:pPr>
      <w:r w:rsidRPr="00206F43">
        <w:rPr>
          <w:rFonts w:hint="eastAsia"/>
          <w:szCs w:val="36"/>
        </w:rPr>
        <w:t>殷振邦</w:t>
      </w:r>
      <w:r>
        <w:rPr>
          <w:rFonts w:hint="eastAsia"/>
          <w:szCs w:val="36"/>
        </w:rPr>
        <w:t xml:space="preserve">  </w:t>
      </w:r>
      <w:r w:rsidRPr="00206F43">
        <w:rPr>
          <w:rFonts w:hint="eastAsia"/>
          <w:szCs w:val="36"/>
        </w:rPr>
        <w:t>区社会事业局局长、党组书记</w:t>
      </w:r>
    </w:p>
    <w:p w:rsidR="004175B8" w:rsidRPr="00206F43" w:rsidRDefault="004175B8" w:rsidP="004175B8">
      <w:pPr>
        <w:spacing w:line="560" w:lineRule="exact"/>
        <w:ind w:firstLineChars="400" w:firstLine="1264"/>
        <w:rPr>
          <w:szCs w:val="36"/>
        </w:rPr>
      </w:pPr>
      <w:r w:rsidRPr="00206F43">
        <w:rPr>
          <w:rFonts w:hint="eastAsia"/>
          <w:szCs w:val="36"/>
        </w:rPr>
        <w:t>李</w:t>
      </w:r>
      <w:r>
        <w:rPr>
          <w:rFonts w:hint="eastAsia"/>
          <w:szCs w:val="36"/>
        </w:rPr>
        <w:t xml:space="preserve">  </w:t>
      </w:r>
      <w:r w:rsidRPr="00206F43">
        <w:rPr>
          <w:rFonts w:hint="eastAsia"/>
          <w:szCs w:val="36"/>
        </w:rPr>
        <w:t>茂</w:t>
      </w:r>
      <w:r>
        <w:rPr>
          <w:rFonts w:hint="eastAsia"/>
          <w:szCs w:val="36"/>
        </w:rPr>
        <w:t xml:space="preserve">  </w:t>
      </w:r>
      <w:r w:rsidRPr="00206F43">
        <w:rPr>
          <w:rFonts w:hint="eastAsia"/>
          <w:szCs w:val="36"/>
        </w:rPr>
        <w:t>区应急管理局局长、党组书记</w:t>
      </w:r>
    </w:p>
    <w:p w:rsidR="004175B8" w:rsidRPr="00206F43" w:rsidRDefault="004175B8" w:rsidP="004175B8">
      <w:pPr>
        <w:spacing w:line="560" w:lineRule="exact"/>
        <w:ind w:firstLineChars="400" w:firstLine="1264"/>
        <w:jc w:val="left"/>
        <w:rPr>
          <w:szCs w:val="36"/>
        </w:rPr>
      </w:pPr>
      <w:r w:rsidRPr="00206F43">
        <w:rPr>
          <w:rFonts w:hint="eastAsia"/>
          <w:szCs w:val="36"/>
        </w:rPr>
        <w:t>李大强</w:t>
      </w:r>
      <w:r>
        <w:rPr>
          <w:rFonts w:hint="eastAsia"/>
          <w:szCs w:val="36"/>
        </w:rPr>
        <w:t xml:space="preserve">  </w:t>
      </w:r>
      <w:r w:rsidRPr="00206F43">
        <w:rPr>
          <w:rFonts w:hint="eastAsia"/>
          <w:szCs w:val="36"/>
        </w:rPr>
        <w:t>市生态环境局开发区分局局长、党组书记</w:t>
      </w:r>
    </w:p>
    <w:p w:rsidR="00C84A70" w:rsidRDefault="00C84A70" w:rsidP="00C84A70">
      <w:pPr>
        <w:spacing w:line="600" w:lineRule="exact"/>
        <w:ind w:leftChars="400" w:left="2528" w:hangingChars="400" w:hanging="1264"/>
        <w:rPr>
          <w:rStyle w:val="1Char"/>
          <w:rFonts w:ascii="仿宋_GB2312" w:eastAsia="仿宋_GB2312"/>
        </w:rPr>
      </w:pPr>
      <w:r w:rsidRPr="00206F43">
        <w:rPr>
          <w:rFonts w:hint="eastAsia"/>
          <w:szCs w:val="36"/>
        </w:rPr>
        <w:t>朱刚峰</w:t>
      </w:r>
      <w:r>
        <w:rPr>
          <w:rFonts w:hint="eastAsia"/>
          <w:szCs w:val="36"/>
        </w:rPr>
        <w:t xml:space="preserve">  </w:t>
      </w:r>
      <w:r w:rsidRPr="00206F43">
        <w:rPr>
          <w:rFonts w:hint="eastAsia"/>
          <w:szCs w:val="36"/>
        </w:rPr>
        <w:t>朝阳街道党工委副书记、办事处副主任（主持行政工作）</w:t>
      </w:r>
    </w:p>
    <w:p w:rsidR="00C84A70" w:rsidRPr="00206F43" w:rsidRDefault="00C84A70" w:rsidP="00C84A70">
      <w:pPr>
        <w:spacing w:line="560" w:lineRule="exact"/>
        <w:ind w:firstLineChars="400" w:firstLine="1264"/>
        <w:rPr>
          <w:szCs w:val="36"/>
        </w:rPr>
      </w:pPr>
      <w:r w:rsidRPr="00206F43">
        <w:rPr>
          <w:rFonts w:hint="eastAsia"/>
          <w:szCs w:val="36"/>
        </w:rPr>
        <w:t>尚衍磊</w:t>
      </w:r>
      <w:r>
        <w:rPr>
          <w:rFonts w:hint="eastAsia"/>
          <w:szCs w:val="36"/>
        </w:rPr>
        <w:t xml:space="preserve">  </w:t>
      </w:r>
      <w:r w:rsidRPr="00206F43">
        <w:rPr>
          <w:rFonts w:hint="eastAsia"/>
          <w:szCs w:val="36"/>
        </w:rPr>
        <w:t>中云街道党工委副书记、办事处主任</w:t>
      </w:r>
    </w:p>
    <w:p w:rsidR="00C84A70" w:rsidRPr="00206F43" w:rsidRDefault="00C84A70" w:rsidP="00C84A70">
      <w:pPr>
        <w:spacing w:line="560" w:lineRule="exact"/>
        <w:ind w:firstLineChars="400" w:firstLine="1264"/>
        <w:rPr>
          <w:szCs w:val="36"/>
        </w:rPr>
      </w:pPr>
      <w:r w:rsidRPr="00206F43">
        <w:rPr>
          <w:rFonts w:hint="eastAsia"/>
          <w:szCs w:val="36"/>
        </w:rPr>
        <w:t>王修贺</w:t>
      </w:r>
      <w:r>
        <w:rPr>
          <w:rFonts w:hint="eastAsia"/>
          <w:szCs w:val="36"/>
        </w:rPr>
        <w:t xml:space="preserve">  </w:t>
      </w:r>
      <w:r w:rsidRPr="00206F43">
        <w:rPr>
          <w:rFonts w:hint="eastAsia"/>
          <w:szCs w:val="36"/>
        </w:rPr>
        <w:t>猴嘴街道党工委副书记、办事处主任</w:t>
      </w:r>
    </w:p>
    <w:p w:rsidR="00D5796E" w:rsidRPr="00206F43" w:rsidRDefault="00D5796E" w:rsidP="00D5796E">
      <w:pPr>
        <w:spacing w:line="560" w:lineRule="exact"/>
        <w:ind w:leftChars="400" w:left="2528" w:hangingChars="400" w:hanging="1264"/>
        <w:rPr>
          <w:szCs w:val="36"/>
        </w:rPr>
      </w:pPr>
      <w:r w:rsidRPr="00206F43">
        <w:rPr>
          <w:rFonts w:hint="eastAsia"/>
          <w:szCs w:val="36"/>
        </w:rPr>
        <w:t>刘</w:t>
      </w:r>
      <w:r w:rsidR="00C84A70">
        <w:rPr>
          <w:rFonts w:hint="eastAsia"/>
          <w:szCs w:val="36"/>
        </w:rPr>
        <w:t xml:space="preserve">  </w:t>
      </w:r>
      <w:r w:rsidRPr="00206F43">
        <w:rPr>
          <w:rFonts w:hint="eastAsia"/>
          <w:szCs w:val="36"/>
        </w:rPr>
        <w:t>昕</w:t>
      </w:r>
      <w:r w:rsidR="00C84A70">
        <w:rPr>
          <w:rFonts w:hint="eastAsia"/>
          <w:szCs w:val="36"/>
        </w:rPr>
        <w:t xml:space="preserve">  </w:t>
      </w:r>
      <w:r w:rsidRPr="00206F43">
        <w:rPr>
          <w:rFonts w:hint="eastAsia"/>
          <w:szCs w:val="36"/>
        </w:rPr>
        <w:t>市自然资源和规划局开发区分局局长、党总支书记</w:t>
      </w:r>
    </w:p>
    <w:p w:rsidR="00D5796E" w:rsidRDefault="00D5796E" w:rsidP="00D5796E">
      <w:pPr>
        <w:spacing w:line="560" w:lineRule="exact"/>
        <w:ind w:firstLineChars="400" w:firstLine="1264"/>
        <w:rPr>
          <w:szCs w:val="36"/>
        </w:rPr>
      </w:pPr>
      <w:r w:rsidRPr="00206F43">
        <w:rPr>
          <w:rFonts w:hint="eastAsia"/>
          <w:szCs w:val="36"/>
        </w:rPr>
        <w:lastRenderedPageBreak/>
        <w:t>仲崇秋</w:t>
      </w:r>
      <w:r w:rsidR="00C84A70">
        <w:rPr>
          <w:rFonts w:hint="eastAsia"/>
          <w:szCs w:val="36"/>
        </w:rPr>
        <w:t xml:space="preserve">  </w:t>
      </w:r>
      <w:r w:rsidRPr="00206F43">
        <w:rPr>
          <w:rFonts w:hint="eastAsia"/>
          <w:szCs w:val="36"/>
        </w:rPr>
        <w:t>市公安局开发区分局党委副书记、政委</w:t>
      </w:r>
    </w:p>
    <w:p w:rsidR="00CD11A1" w:rsidRDefault="00C92209" w:rsidP="00CD11A1">
      <w:pPr>
        <w:spacing w:line="560" w:lineRule="exact"/>
        <w:ind w:firstLineChars="400" w:firstLine="1264"/>
        <w:rPr>
          <w:szCs w:val="36"/>
        </w:rPr>
      </w:pPr>
      <w:r w:rsidRPr="00C92209">
        <w:rPr>
          <w:rFonts w:hint="eastAsia"/>
          <w:szCs w:val="36"/>
          <w:shd w:val="clear" w:color="auto" w:fill="FFFFFF" w:themeFill="background1"/>
        </w:rPr>
        <w:t>杨</w:t>
      </w:r>
      <w:r w:rsidR="000C6449">
        <w:rPr>
          <w:rFonts w:hint="eastAsia"/>
          <w:szCs w:val="36"/>
          <w:shd w:val="clear" w:color="auto" w:fill="FFFFFF" w:themeFill="background1"/>
        </w:rPr>
        <w:t>中</w:t>
      </w:r>
      <w:r w:rsidRPr="00C92209">
        <w:rPr>
          <w:rFonts w:hint="eastAsia"/>
          <w:szCs w:val="36"/>
          <w:shd w:val="clear" w:color="auto" w:fill="FFFFFF" w:themeFill="background1"/>
        </w:rPr>
        <w:t>来</w:t>
      </w:r>
      <w:r w:rsidR="00C84A70">
        <w:rPr>
          <w:rFonts w:hint="eastAsia"/>
          <w:szCs w:val="36"/>
          <w:shd w:val="clear" w:color="auto" w:fill="FFFFFF" w:themeFill="background1"/>
        </w:rPr>
        <w:t xml:space="preserve">  </w:t>
      </w:r>
      <w:r w:rsidR="00CD11A1" w:rsidRPr="00206F43">
        <w:rPr>
          <w:rFonts w:hint="eastAsia"/>
          <w:szCs w:val="36"/>
        </w:rPr>
        <w:t>市</w:t>
      </w:r>
      <w:r w:rsidR="00334F1D">
        <w:rPr>
          <w:rFonts w:hint="eastAsia"/>
          <w:szCs w:val="36"/>
        </w:rPr>
        <w:t>公安局</w:t>
      </w:r>
      <w:r w:rsidR="00CD11A1">
        <w:rPr>
          <w:rFonts w:hint="eastAsia"/>
          <w:szCs w:val="36"/>
        </w:rPr>
        <w:t>交警支队</w:t>
      </w:r>
      <w:r w:rsidR="00CD11A1" w:rsidRPr="00206F43">
        <w:rPr>
          <w:rFonts w:hint="eastAsia"/>
          <w:szCs w:val="36"/>
        </w:rPr>
        <w:t>开发</w:t>
      </w:r>
      <w:r w:rsidR="009D78D2">
        <w:rPr>
          <w:rFonts w:hint="eastAsia"/>
          <w:szCs w:val="36"/>
        </w:rPr>
        <w:t>区</w:t>
      </w:r>
      <w:r w:rsidR="00CD11A1">
        <w:rPr>
          <w:rFonts w:hint="eastAsia"/>
          <w:szCs w:val="36"/>
        </w:rPr>
        <w:t>大队</w:t>
      </w:r>
      <w:r>
        <w:rPr>
          <w:rFonts w:hint="eastAsia"/>
          <w:szCs w:val="36"/>
        </w:rPr>
        <w:t>大队长</w:t>
      </w:r>
    </w:p>
    <w:p w:rsidR="00D5796E" w:rsidRDefault="00D5796E" w:rsidP="00D5796E">
      <w:pPr>
        <w:spacing w:line="560" w:lineRule="exact"/>
        <w:ind w:firstLineChars="400" w:firstLine="1264"/>
        <w:rPr>
          <w:szCs w:val="36"/>
        </w:rPr>
      </w:pPr>
      <w:r w:rsidRPr="00206F43">
        <w:rPr>
          <w:rFonts w:hint="eastAsia"/>
          <w:szCs w:val="36"/>
        </w:rPr>
        <w:t>魏</w:t>
      </w:r>
      <w:r w:rsidR="00C84A70">
        <w:rPr>
          <w:rFonts w:hint="eastAsia"/>
          <w:szCs w:val="36"/>
        </w:rPr>
        <w:t xml:space="preserve">  </w:t>
      </w:r>
      <w:r w:rsidRPr="00206F43">
        <w:rPr>
          <w:rFonts w:hint="eastAsia"/>
          <w:szCs w:val="36"/>
        </w:rPr>
        <w:t>东</w:t>
      </w:r>
      <w:r w:rsidR="00C84A70">
        <w:rPr>
          <w:rFonts w:hint="eastAsia"/>
          <w:szCs w:val="36"/>
        </w:rPr>
        <w:t xml:space="preserve">  </w:t>
      </w:r>
      <w:r w:rsidRPr="00206F43">
        <w:rPr>
          <w:rFonts w:hint="eastAsia"/>
          <w:szCs w:val="36"/>
        </w:rPr>
        <w:t>开发区税务局局长、党组书记</w:t>
      </w:r>
    </w:p>
    <w:p w:rsidR="00F426A8" w:rsidRPr="00F426A8" w:rsidRDefault="00F426A8" w:rsidP="00F426A8">
      <w:pPr>
        <w:spacing w:line="600" w:lineRule="exact"/>
        <w:ind w:firstLineChars="200" w:firstLine="632"/>
        <w:rPr>
          <w:rStyle w:val="1Char"/>
          <w:rFonts w:ascii="仿宋_GB2312" w:eastAsia="仿宋_GB2312"/>
        </w:rPr>
      </w:pPr>
      <w:r w:rsidRPr="001561FB">
        <w:rPr>
          <w:rStyle w:val="1Char"/>
          <w:rFonts w:ascii="仿宋_GB2312" w:eastAsia="仿宋_GB2312" w:hint="eastAsia"/>
          <w:shd w:val="clear" w:color="auto" w:fill="FFFFFF" w:themeFill="background1"/>
        </w:rPr>
        <w:t>领导小组下设办公室，负责领导小组日常工作。办公室设在</w:t>
      </w:r>
      <w:r w:rsidR="001561FB" w:rsidRPr="001561FB">
        <w:rPr>
          <w:rStyle w:val="1Char"/>
          <w:rFonts w:ascii="仿宋_GB2312" w:eastAsia="仿宋_GB2312" w:hint="eastAsia"/>
          <w:shd w:val="clear" w:color="auto" w:fill="FFFFFF" w:themeFill="background1"/>
        </w:rPr>
        <w:t>区</w:t>
      </w:r>
      <w:r w:rsidRPr="001561FB">
        <w:rPr>
          <w:rStyle w:val="1Char"/>
          <w:rFonts w:ascii="仿宋_GB2312" w:eastAsia="仿宋_GB2312" w:hint="eastAsia"/>
          <w:shd w:val="clear" w:color="auto" w:fill="FFFFFF" w:themeFill="background1"/>
        </w:rPr>
        <w:t>深入打好污染防治攻坚战指挥部办公室</w:t>
      </w:r>
      <w:r w:rsidR="00E82248">
        <w:rPr>
          <w:rStyle w:val="1Char"/>
          <w:rFonts w:ascii="仿宋_GB2312" w:eastAsia="仿宋_GB2312" w:hint="eastAsia"/>
          <w:shd w:val="clear" w:color="auto" w:fill="FFFFFF" w:themeFill="background1"/>
        </w:rPr>
        <w:t>，</w:t>
      </w:r>
      <w:r w:rsidRPr="001561FB">
        <w:rPr>
          <w:rStyle w:val="1Char"/>
          <w:rFonts w:ascii="仿宋_GB2312" w:eastAsia="仿宋_GB2312" w:hint="eastAsia"/>
          <w:shd w:val="clear" w:color="auto" w:fill="FFFFFF" w:themeFill="background1"/>
        </w:rPr>
        <w:t>具体负责“无废城市”创建的组织、协调、调度、督察、考核等工作。以上成员如有变动，由所在单位接任领导自然更替。</w:t>
      </w:r>
    </w:p>
    <w:p w:rsidR="00B11494" w:rsidRPr="00F426A8" w:rsidRDefault="00B11494" w:rsidP="00F426A8">
      <w:pPr>
        <w:spacing w:line="600" w:lineRule="exact"/>
        <w:ind w:firstLineChars="200" w:firstLine="632"/>
        <w:outlineLvl w:val="0"/>
        <w:rPr>
          <w:rStyle w:val="1Char"/>
          <w:rFonts w:ascii="仿宋_GB2312" w:eastAsia="仿宋_GB2312"/>
        </w:rPr>
        <w:sectPr w:rsidR="00B11494" w:rsidRPr="00F426A8" w:rsidSect="006F6A92">
          <w:pgSz w:w="11907" w:h="16840" w:code="9"/>
          <w:pgMar w:top="2098" w:right="1474" w:bottom="1985" w:left="1588" w:header="1418" w:footer="1418" w:gutter="0"/>
          <w:cols w:space="425"/>
          <w:docGrid w:type="linesAndChars" w:linePitch="579" w:charSpace="-842"/>
        </w:sectPr>
      </w:pPr>
    </w:p>
    <w:p w:rsidR="00214901" w:rsidRPr="00214901" w:rsidRDefault="00214901" w:rsidP="00214901">
      <w:pPr>
        <w:spacing w:line="600" w:lineRule="exact"/>
        <w:jc w:val="left"/>
        <w:outlineLvl w:val="0"/>
        <w:rPr>
          <w:rStyle w:val="1Char"/>
        </w:rPr>
      </w:pPr>
      <w:bookmarkStart w:id="24" w:name="_Toc136283945"/>
      <w:r w:rsidRPr="00214901">
        <w:rPr>
          <w:rStyle w:val="1Char"/>
        </w:rPr>
        <w:lastRenderedPageBreak/>
        <w:t>附件2</w:t>
      </w:r>
      <w:bookmarkEnd w:id="22"/>
      <w:bookmarkEnd w:id="24"/>
    </w:p>
    <w:p w:rsidR="00214901" w:rsidRPr="00943A15" w:rsidRDefault="00214901" w:rsidP="00214901">
      <w:pPr>
        <w:spacing w:line="600" w:lineRule="exact"/>
        <w:jc w:val="center"/>
        <w:rPr>
          <w:rFonts w:eastAsia="方正小标宋简体" w:cs="Times New Roman"/>
          <w:sz w:val="36"/>
          <w:szCs w:val="36"/>
        </w:rPr>
      </w:pPr>
      <w:r w:rsidRPr="00943A15">
        <w:rPr>
          <w:rFonts w:eastAsia="方正小标宋简体" w:cs="Times New Roman" w:hint="eastAsia"/>
          <w:sz w:val="36"/>
          <w:szCs w:val="36"/>
        </w:rPr>
        <w:t>连云港经济技术开发区</w:t>
      </w:r>
      <w:r w:rsidRPr="00943A15">
        <w:rPr>
          <w:rFonts w:ascii="仿宋_GB2312" w:cs="Times New Roman" w:hint="eastAsia"/>
          <w:sz w:val="36"/>
          <w:szCs w:val="36"/>
        </w:rPr>
        <w:t>“</w:t>
      </w:r>
      <w:r w:rsidRPr="00943A15">
        <w:rPr>
          <w:rFonts w:eastAsia="方正小标宋简体" w:cs="Times New Roman"/>
          <w:sz w:val="36"/>
          <w:szCs w:val="36"/>
        </w:rPr>
        <w:t>无废城市</w:t>
      </w:r>
      <w:r w:rsidRPr="00943A15">
        <w:rPr>
          <w:rFonts w:ascii="仿宋_GB2312" w:cs="Times New Roman" w:hint="eastAsia"/>
          <w:sz w:val="36"/>
          <w:szCs w:val="36"/>
        </w:rPr>
        <w:t>”</w:t>
      </w:r>
      <w:r w:rsidRPr="00943A15">
        <w:rPr>
          <w:rFonts w:eastAsia="方正小标宋简体" w:cs="Times New Roman"/>
          <w:sz w:val="36"/>
          <w:szCs w:val="36"/>
        </w:rPr>
        <w:t>建设（</w:t>
      </w:r>
      <w:r w:rsidRPr="00943A15">
        <w:rPr>
          <w:rFonts w:eastAsia="方正小标宋简体" w:cs="Times New Roman"/>
          <w:sz w:val="36"/>
          <w:szCs w:val="36"/>
        </w:rPr>
        <w:t>2023-2025</w:t>
      </w:r>
      <w:r w:rsidRPr="00943A15">
        <w:rPr>
          <w:rFonts w:eastAsia="方正小标宋简体" w:cs="Times New Roman"/>
          <w:sz w:val="36"/>
          <w:szCs w:val="36"/>
        </w:rPr>
        <w:t>年）目标清单</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1452"/>
        <w:gridCol w:w="1541"/>
        <w:gridCol w:w="3500"/>
        <w:gridCol w:w="1964"/>
        <w:gridCol w:w="1964"/>
        <w:gridCol w:w="1964"/>
        <w:gridCol w:w="1750"/>
        <w:gridCol w:w="2599"/>
        <w:gridCol w:w="2599"/>
      </w:tblGrid>
      <w:tr w:rsidR="00AE4909" w:rsidTr="00D8077C">
        <w:trPr>
          <w:trHeight w:val="20"/>
          <w:tblHeader/>
          <w:jc w:val="center"/>
        </w:trPr>
        <w:tc>
          <w:tcPr>
            <w:tcW w:w="216"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序号</w:t>
            </w:r>
          </w:p>
        </w:tc>
        <w:tc>
          <w:tcPr>
            <w:tcW w:w="359"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一级指标</w:t>
            </w:r>
          </w:p>
        </w:tc>
        <w:tc>
          <w:tcPr>
            <w:tcW w:w="381"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二级指标</w:t>
            </w:r>
          </w:p>
        </w:tc>
        <w:tc>
          <w:tcPr>
            <w:tcW w:w="866"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三级指标</w:t>
            </w:r>
          </w:p>
        </w:tc>
        <w:tc>
          <w:tcPr>
            <w:tcW w:w="486" w:type="pct"/>
            <w:shd w:val="clear" w:color="auto" w:fill="auto"/>
            <w:vAlign w:val="center"/>
          </w:tcPr>
          <w:p w:rsidR="00AE4909" w:rsidRDefault="00AE4909" w:rsidP="00EC652B">
            <w:pPr>
              <w:widowControl/>
              <w:spacing w:line="360" w:lineRule="exact"/>
              <w:jc w:val="center"/>
              <w:rPr>
                <w:rFonts w:eastAsia="等线" w:cs="Times New Roman"/>
                <w:b/>
                <w:bCs/>
                <w:color w:val="000000"/>
                <w:kern w:val="0"/>
                <w:sz w:val="24"/>
                <w:szCs w:val="24"/>
              </w:rPr>
            </w:pPr>
            <w:r>
              <w:rPr>
                <w:rFonts w:eastAsia="等线" w:cs="Times New Roman"/>
                <w:b/>
                <w:bCs/>
                <w:color w:val="000000"/>
                <w:kern w:val="0"/>
                <w:sz w:val="24"/>
                <w:szCs w:val="24"/>
              </w:rPr>
              <w:t>2022</w:t>
            </w:r>
          </w:p>
          <w:p w:rsidR="00AE4909" w:rsidRDefault="00AE4909" w:rsidP="00EC652B">
            <w:pPr>
              <w:widowControl/>
              <w:spacing w:line="360" w:lineRule="exact"/>
              <w:jc w:val="center"/>
              <w:rPr>
                <w:rFonts w:eastAsia="等线" w:cs="Times New Roman"/>
                <w:b/>
                <w:bCs/>
                <w:color w:val="000000"/>
                <w:kern w:val="0"/>
                <w:sz w:val="24"/>
                <w:szCs w:val="24"/>
              </w:rPr>
            </w:pPr>
            <w:r>
              <w:rPr>
                <w:rFonts w:cs="Times New Roman"/>
                <w:b/>
                <w:bCs/>
                <w:color w:val="000000"/>
                <w:kern w:val="0"/>
                <w:sz w:val="24"/>
                <w:szCs w:val="24"/>
              </w:rPr>
              <w:t>现状值</w:t>
            </w:r>
          </w:p>
        </w:tc>
        <w:tc>
          <w:tcPr>
            <w:tcW w:w="486" w:type="pct"/>
            <w:vAlign w:val="center"/>
          </w:tcPr>
          <w:p w:rsidR="00AE4909" w:rsidRDefault="00AE4909" w:rsidP="00EC652B">
            <w:pPr>
              <w:widowControl/>
              <w:spacing w:line="360" w:lineRule="exact"/>
              <w:jc w:val="center"/>
              <w:rPr>
                <w:rFonts w:eastAsia="等线" w:cs="Times New Roman"/>
                <w:b/>
                <w:bCs/>
                <w:color w:val="000000"/>
                <w:kern w:val="0"/>
                <w:sz w:val="24"/>
                <w:szCs w:val="24"/>
              </w:rPr>
            </w:pPr>
            <w:r>
              <w:rPr>
                <w:rFonts w:eastAsia="等线" w:cs="Times New Roman"/>
                <w:b/>
                <w:bCs/>
                <w:color w:val="000000"/>
                <w:kern w:val="0"/>
                <w:sz w:val="24"/>
                <w:szCs w:val="24"/>
              </w:rPr>
              <w:t>2023</w:t>
            </w:r>
          </w:p>
          <w:p w:rsidR="00AE4909" w:rsidRDefault="00AE4909" w:rsidP="00EC652B">
            <w:pPr>
              <w:widowControl/>
              <w:spacing w:line="360" w:lineRule="exact"/>
              <w:jc w:val="center"/>
              <w:rPr>
                <w:rFonts w:eastAsia="等线" w:cs="Times New Roman"/>
                <w:b/>
                <w:bCs/>
                <w:color w:val="000000"/>
                <w:kern w:val="0"/>
                <w:sz w:val="24"/>
                <w:szCs w:val="24"/>
              </w:rPr>
            </w:pPr>
            <w:r>
              <w:rPr>
                <w:rFonts w:cs="Times New Roman" w:hint="eastAsia"/>
                <w:b/>
                <w:bCs/>
                <w:color w:val="000000"/>
                <w:kern w:val="0"/>
                <w:sz w:val="24"/>
                <w:szCs w:val="24"/>
              </w:rPr>
              <w:t>目标</w:t>
            </w:r>
            <w:r>
              <w:rPr>
                <w:rFonts w:cs="Times New Roman"/>
                <w:b/>
                <w:bCs/>
                <w:color w:val="000000"/>
                <w:kern w:val="0"/>
                <w:sz w:val="24"/>
                <w:szCs w:val="24"/>
              </w:rPr>
              <w:t>值</w:t>
            </w:r>
          </w:p>
        </w:tc>
        <w:tc>
          <w:tcPr>
            <w:tcW w:w="486" w:type="pct"/>
            <w:vAlign w:val="center"/>
          </w:tcPr>
          <w:p w:rsidR="00AE4909" w:rsidRDefault="00AE4909" w:rsidP="00EC652B">
            <w:pPr>
              <w:widowControl/>
              <w:spacing w:line="360" w:lineRule="exact"/>
              <w:jc w:val="center"/>
              <w:rPr>
                <w:rFonts w:eastAsia="等线" w:cs="Times New Roman"/>
                <w:b/>
                <w:bCs/>
                <w:color w:val="000000"/>
                <w:kern w:val="0"/>
                <w:sz w:val="24"/>
                <w:szCs w:val="24"/>
              </w:rPr>
            </w:pPr>
            <w:r>
              <w:rPr>
                <w:rFonts w:eastAsia="等线" w:cs="Times New Roman"/>
                <w:b/>
                <w:bCs/>
                <w:color w:val="000000"/>
                <w:kern w:val="0"/>
                <w:sz w:val="24"/>
                <w:szCs w:val="24"/>
              </w:rPr>
              <w:t>2024</w:t>
            </w:r>
          </w:p>
          <w:p w:rsidR="00AE4909" w:rsidRDefault="00AE4909" w:rsidP="00EC652B">
            <w:pPr>
              <w:widowControl/>
              <w:spacing w:line="360" w:lineRule="exact"/>
              <w:jc w:val="center"/>
              <w:rPr>
                <w:rFonts w:eastAsia="等线" w:cs="Times New Roman"/>
                <w:b/>
                <w:bCs/>
                <w:color w:val="000000"/>
                <w:kern w:val="0"/>
                <w:sz w:val="24"/>
                <w:szCs w:val="24"/>
              </w:rPr>
            </w:pPr>
            <w:r>
              <w:rPr>
                <w:rFonts w:cs="Times New Roman" w:hint="eastAsia"/>
                <w:b/>
                <w:bCs/>
                <w:color w:val="000000"/>
                <w:kern w:val="0"/>
                <w:sz w:val="24"/>
                <w:szCs w:val="24"/>
              </w:rPr>
              <w:t>目标</w:t>
            </w:r>
            <w:r>
              <w:rPr>
                <w:rFonts w:cs="Times New Roman"/>
                <w:b/>
                <w:bCs/>
                <w:color w:val="000000"/>
                <w:kern w:val="0"/>
                <w:sz w:val="24"/>
                <w:szCs w:val="24"/>
              </w:rPr>
              <w:t>值</w:t>
            </w:r>
          </w:p>
        </w:tc>
        <w:tc>
          <w:tcPr>
            <w:tcW w:w="433" w:type="pct"/>
            <w:shd w:val="clear" w:color="auto" w:fill="auto"/>
            <w:vAlign w:val="center"/>
          </w:tcPr>
          <w:p w:rsidR="00AE4909" w:rsidRDefault="00AE4909" w:rsidP="00EC652B">
            <w:pPr>
              <w:widowControl/>
              <w:spacing w:line="360" w:lineRule="exact"/>
              <w:jc w:val="center"/>
              <w:rPr>
                <w:rFonts w:eastAsia="等线" w:cs="Times New Roman"/>
                <w:b/>
                <w:bCs/>
                <w:color w:val="000000"/>
                <w:kern w:val="0"/>
                <w:sz w:val="24"/>
                <w:szCs w:val="24"/>
              </w:rPr>
            </w:pPr>
            <w:r>
              <w:rPr>
                <w:rFonts w:eastAsia="等线" w:cs="Times New Roman"/>
                <w:b/>
                <w:bCs/>
                <w:color w:val="000000"/>
                <w:kern w:val="0"/>
                <w:sz w:val="24"/>
                <w:szCs w:val="24"/>
              </w:rPr>
              <w:t>2025</w:t>
            </w:r>
          </w:p>
          <w:p w:rsidR="00AE4909" w:rsidRDefault="00AE4909" w:rsidP="00EC652B">
            <w:pPr>
              <w:widowControl/>
              <w:spacing w:line="360" w:lineRule="exact"/>
              <w:jc w:val="center"/>
              <w:rPr>
                <w:rFonts w:eastAsia="等线" w:cs="Times New Roman"/>
                <w:b/>
                <w:bCs/>
                <w:color w:val="000000"/>
                <w:kern w:val="0"/>
                <w:sz w:val="24"/>
                <w:szCs w:val="24"/>
              </w:rPr>
            </w:pPr>
            <w:r>
              <w:rPr>
                <w:rFonts w:cs="Times New Roman"/>
                <w:b/>
                <w:bCs/>
                <w:color w:val="000000"/>
                <w:kern w:val="0"/>
                <w:sz w:val="24"/>
                <w:szCs w:val="24"/>
              </w:rPr>
              <w:t>目标值</w:t>
            </w:r>
          </w:p>
        </w:tc>
        <w:tc>
          <w:tcPr>
            <w:tcW w:w="643"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数据来源</w:t>
            </w:r>
          </w:p>
        </w:tc>
        <w:tc>
          <w:tcPr>
            <w:tcW w:w="643" w:type="pct"/>
            <w:shd w:val="clear" w:color="auto" w:fill="auto"/>
            <w:vAlign w:val="center"/>
          </w:tcPr>
          <w:p w:rsidR="00AE4909" w:rsidRDefault="00AE4909" w:rsidP="00EC652B">
            <w:pPr>
              <w:widowControl/>
              <w:spacing w:line="360" w:lineRule="exact"/>
              <w:jc w:val="center"/>
              <w:rPr>
                <w:rFonts w:cs="Times New Roman"/>
                <w:b/>
                <w:bCs/>
                <w:color w:val="000000"/>
                <w:kern w:val="0"/>
                <w:sz w:val="24"/>
                <w:szCs w:val="24"/>
              </w:rPr>
            </w:pPr>
            <w:r>
              <w:rPr>
                <w:rFonts w:cs="Times New Roman"/>
                <w:b/>
                <w:bCs/>
                <w:color w:val="000000"/>
                <w:kern w:val="0"/>
                <w:sz w:val="24"/>
                <w:szCs w:val="24"/>
              </w:rPr>
              <w:t>责任部门</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w:t>
            </w:r>
          </w:p>
        </w:tc>
        <w:tc>
          <w:tcPr>
            <w:tcW w:w="359" w:type="pct"/>
            <w:vMerge w:val="restar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固体废物源头减量</w:t>
            </w:r>
          </w:p>
        </w:tc>
        <w:tc>
          <w:tcPr>
            <w:tcW w:w="381" w:type="pct"/>
            <w:vMerge w:val="restar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工业源头减量</w:t>
            </w:r>
          </w:p>
        </w:tc>
        <w:tc>
          <w:tcPr>
            <w:tcW w:w="866" w:type="pct"/>
            <w:shd w:val="clear" w:color="auto" w:fill="FFFFFF" w:themeFill="background1"/>
            <w:vAlign w:val="center"/>
          </w:tcPr>
          <w:p w:rsidR="004D0223" w:rsidRPr="00127C03" w:rsidRDefault="004D0223"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通过清洁生产审核评估工业企业占比</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4D0223" w:rsidRDefault="004D0223" w:rsidP="00596D2F">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sidR="00596D2F">
              <w:rPr>
                <w:rFonts w:cs="Times New Roman" w:hint="eastAsia"/>
                <w:color w:val="000000"/>
                <w:kern w:val="0"/>
                <w:sz w:val="24"/>
                <w:szCs w:val="24"/>
              </w:rPr>
              <w:t>经济发展局</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4D0223" w:rsidRPr="00127C03" w:rsidRDefault="004D0223"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一般工业固体废物产生强度</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0.044</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0.043</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0.042</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0.041</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sidR="00596D2F">
              <w:rPr>
                <w:rFonts w:cs="Times New Roman" w:hint="eastAsia"/>
                <w:color w:val="000000"/>
                <w:kern w:val="0"/>
                <w:sz w:val="24"/>
                <w:szCs w:val="24"/>
              </w:rPr>
              <w:t>经济发展局</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4D0223" w:rsidRPr="00127C03" w:rsidRDefault="004D0223"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工业危险废物产生强度</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0.0175</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0.016</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0.015</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0.013</w:t>
            </w:r>
            <w:r>
              <w:rPr>
                <w:rFonts w:cs="Times New Roman"/>
                <w:color w:val="000000"/>
                <w:kern w:val="0"/>
                <w:sz w:val="24"/>
                <w:szCs w:val="24"/>
              </w:rPr>
              <w:t>吨</w:t>
            </w:r>
            <w:r>
              <w:rPr>
                <w:rFonts w:eastAsia="等线" w:cs="Times New Roman"/>
                <w:color w:val="000000"/>
                <w:kern w:val="0"/>
                <w:sz w:val="24"/>
                <w:szCs w:val="24"/>
              </w:rPr>
              <w:t>/</w:t>
            </w:r>
            <w:r>
              <w:rPr>
                <w:rFonts w:cs="Times New Roman"/>
                <w:color w:val="000000"/>
                <w:kern w:val="0"/>
                <w:sz w:val="24"/>
                <w:szCs w:val="24"/>
              </w:rPr>
              <w:t>万元</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sidR="00596D2F">
              <w:rPr>
                <w:rFonts w:cs="Times New Roman" w:hint="eastAsia"/>
                <w:color w:val="000000"/>
                <w:kern w:val="0"/>
                <w:sz w:val="24"/>
                <w:szCs w:val="24"/>
              </w:rPr>
              <w:t>经济发展局</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4D0223" w:rsidRPr="00127C03" w:rsidRDefault="004D0223"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绿色矿山建成率</w:t>
            </w:r>
          </w:p>
        </w:tc>
        <w:tc>
          <w:tcPr>
            <w:tcW w:w="486"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0%</w:t>
            </w:r>
          </w:p>
        </w:tc>
        <w:tc>
          <w:tcPr>
            <w:tcW w:w="486" w:type="pct"/>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0%</w:t>
            </w:r>
          </w:p>
        </w:tc>
        <w:tc>
          <w:tcPr>
            <w:tcW w:w="486" w:type="pct"/>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0%</w:t>
            </w:r>
          </w:p>
        </w:tc>
        <w:tc>
          <w:tcPr>
            <w:tcW w:w="43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现有矿山闭坑</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市自然资源和规划局</w:t>
            </w:r>
            <w:r>
              <w:rPr>
                <w:rFonts w:cs="Times New Roman" w:hint="eastAsia"/>
                <w:color w:val="000000"/>
                <w:kern w:val="0"/>
                <w:sz w:val="24"/>
                <w:szCs w:val="24"/>
              </w:rPr>
              <w:t>开发区分局</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市自然资源和规划局</w:t>
            </w:r>
            <w:r>
              <w:rPr>
                <w:rFonts w:cs="Times New Roman" w:hint="eastAsia"/>
                <w:color w:val="000000"/>
                <w:kern w:val="0"/>
                <w:sz w:val="24"/>
                <w:szCs w:val="24"/>
              </w:rPr>
              <w:t>开发区分局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4D0223" w:rsidRPr="00127C03" w:rsidRDefault="004D0223" w:rsidP="004D0223">
            <w:pPr>
              <w:widowControl/>
              <w:spacing w:line="360" w:lineRule="exact"/>
              <w:jc w:val="center"/>
              <w:rPr>
                <w:rFonts w:cs="Times New Roman"/>
                <w:color w:val="000000"/>
                <w:kern w:val="0"/>
                <w:sz w:val="24"/>
                <w:szCs w:val="24"/>
              </w:rPr>
            </w:pPr>
            <w:r w:rsidRPr="00127C03">
              <w:rPr>
                <w:rFonts w:cs="Times New Roman"/>
                <w:color w:val="000000"/>
                <w:kern w:val="0"/>
                <w:sz w:val="24"/>
                <w:szCs w:val="24"/>
              </w:rPr>
              <w:t>评为省级及以上绿色工厂的企业数量</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11</w:t>
            </w:r>
            <w:r>
              <w:rPr>
                <w:rFonts w:cs="Times New Roman"/>
                <w:color w:val="000000"/>
                <w:kern w:val="0"/>
                <w:sz w:val="24"/>
                <w:szCs w:val="24"/>
              </w:rPr>
              <w:t>家</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12</w:t>
            </w:r>
            <w:r>
              <w:rPr>
                <w:rFonts w:cs="Times New Roman"/>
                <w:color w:val="000000"/>
                <w:kern w:val="0"/>
                <w:sz w:val="24"/>
                <w:szCs w:val="24"/>
              </w:rPr>
              <w:t>家</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14</w:t>
            </w:r>
            <w:r>
              <w:rPr>
                <w:rFonts w:cs="Times New Roman"/>
                <w:color w:val="000000"/>
                <w:kern w:val="0"/>
                <w:sz w:val="24"/>
                <w:szCs w:val="24"/>
              </w:rPr>
              <w:t>家</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15</w:t>
            </w:r>
            <w:r>
              <w:rPr>
                <w:rFonts w:cs="Times New Roman"/>
                <w:color w:val="000000"/>
                <w:kern w:val="0"/>
                <w:sz w:val="24"/>
                <w:szCs w:val="24"/>
              </w:rPr>
              <w:t>家</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经济发展局</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经济发展局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6</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4D0223" w:rsidRPr="00127C03" w:rsidRDefault="004D0223" w:rsidP="004D0223">
            <w:pPr>
              <w:widowControl/>
              <w:spacing w:line="360" w:lineRule="exact"/>
              <w:jc w:val="center"/>
              <w:rPr>
                <w:rFonts w:cs="Times New Roman"/>
                <w:color w:val="000000"/>
                <w:kern w:val="0"/>
                <w:sz w:val="24"/>
                <w:szCs w:val="24"/>
              </w:rPr>
            </w:pPr>
            <w:r w:rsidRPr="00127C03">
              <w:rPr>
                <w:rFonts w:cs="Times New Roman"/>
                <w:color w:val="000000"/>
                <w:kern w:val="0"/>
                <w:sz w:val="24"/>
                <w:szCs w:val="24"/>
              </w:rPr>
              <w:t>连云港经济开发区</w:t>
            </w:r>
            <w:r w:rsidRPr="00127C03">
              <w:rPr>
                <w:rFonts w:ascii="仿宋_GB2312" w:cs="Times New Roman" w:hint="eastAsia"/>
                <w:color w:val="000000"/>
                <w:kern w:val="0"/>
                <w:sz w:val="24"/>
                <w:szCs w:val="24"/>
              </w:rPr>
              <w:t>“</w:t>
            </w:r>
            <w:r w:rsidRPr="00127C03">
              <w:rPr>
                <w:rFonts w:cs="Times New Roman"/>
                <w:color w:val="000000"/>
                <w:kern w:val="0"/>
                <w:sz w:val="24"/>
                <w:szCs w:val="24"/>
              </w:rPr>
              <w:t>无废工厂</w:t>
            </w:r>
            <w:r w:rsidRPr="00127C03">
              <w:rPr>
                <w:rFonts w:ascii="仿宋_GB2312" w:cs="Times New Roman" w:hint="eastAsia"/>
                <w:color w:val="000000"/>
                <w:kern w:val="0"/>
                <w:sz w:val="24"/>
                <w:szCs w:val="24"/>
              </w:rPr>
              <w:t>”</w:t>
            </w:r>
            <w:r w:rsidRPr="00127C03">
              <w:rPr>
                <w:rFonts w:cs="Times New Roman"/>
                <w:color w:val="000000"/>
                <w:kern w:val="0"/>
                <w:sz w:val="24"/>
                <w:szCs w:val="24"/>
              </w:rPr>
              <w:t>建设数量</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r w:rsidRPr="00A01366">
              <w:rPr>
                <w:rFonts w:ascii="仿宋_GB2312" w:cs="Times New Roman" w:hint="eastAsia"/>
                <w:color w:val="000000"/>
                <w:kern w:val="0"/>
                <w:sz w:val="24"/>
                <w:szCs w:val="24"/>
              </w:rPr>
              <w:t>家</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0</w:t>
            </w:r>
            <w:r w:rsidRPr="00A01366">
              <w:rPr>
                <w:rFonts w:ascii="仿宋_GB2312" w:cs="Times New Roman" w:hint="eastAsia"/>
                <w:color w:val="000000"/>
                <w:kern w:val="0"/>
                <w:sz w:val="24"/>
                <w:szCs w:val="24"/>
              </w:rPr>
              <w:t>家</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0</w:t>
            </w:r>
            <w:r w:rsidRPr="00A01366">
              <w:rPr>
                <w:rFonts w:ascii="仿宋_GB2312" w:cs="Times New Roman" w:hint="eastAsia"/>
                <w:color w:val="000000"/>
                <w:kern w:val="0"/>
                <w:sz w:val="24"/>
                <w:szCs w:val="24"/>
              </w:rPr>
              <w:t>家</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w:t>
            </w:r>
            <w:r w:rsidRPr="009E39AC">
              <w:rPr>
                <w:rFonts w:ascii="仿宋_GB2312" w:cs="Times New Roman" w:hint="eastAsia"/>
                <w:color w:val="000000"/>
                <w:kern w:val="0"/>
                <w:sz w:val="24"/>
                <w:szCs w:val="24"/>
              </w:rPr>
              <w:t>家</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sidR="00596D2F">
              <w:rPr>
                <w:rFonts w:cs="Times New Roman" w:hint="eastAsia"/>
                <w:color w:val="000000"/>
                <w:kern w:val="0"/>
                <w:sz w:val="24"/>
                <w:szCs w:val="24"/>
              </w:rPr>
              <w:t>经济发展局</w:t>
            </w:r>
          </w:p>
        </w:tc>
        <w:tc>
          <w:tcPr>
            <w:tcW w:w="643"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4D0223" w:rsidTr="00D8077C">
        <w:trPr>
          <w:trHeight w:val="20"/>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7</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农业源头减量</w:t>
            </w:r>
          </w:p>
        </w:tc>
        <w:tc>
          <w:tcPr>
            <w:tcW w:w="866" w:type="pct"/>
            <w:shd w:val="clear" w:color="auto" w:fill="FFFFFF" w:themeFill="background1"/>
            <w:vAlign w:val="center"/>
          </w:tcPr>
          <w:p w:rsidR="004D0223" w:rsidRPr="00127C03" w:rsidRDefault="004D0223" w:rsidP="004D0223">
            <w:pPr>
              <w:widowControl/>
              <w:spacing w:line="360" w:lineRule="exact"/>
              <w:jc w:val="center"/>
              <w:rPr>
                <w:rFonts w:cs="Times New Roman"/>
                <w:color w:val="000000"/>
                <w:kern w:val="0"/>
                <w:sz w:val="24"/>
                <w:szCs w:val="24"/>
              </w:rPr>
            </w:pPr>
            <w:r w:rsidRPr="00127C03">
              <w:rPr>
                <w:rFonts w:cs="Times New Roman"/>
                <w:color w:val="000000"/>
                <w:kern w:val="0"/>
                <w:sz w:val="24"/>
                <w:szCs w:val="24"/>
              </w:rPr>
              <w:t>绿色优质农产品比重</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71.77%</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7</w:t>
            </w:r>
            <w:r>
              <w:rPr>
                <w:rFonts w:eastAsia="等线" w:cs="Times New Roman"/>
                <w:color w:val="000000"/>
                <w:kern w:val="0"/>
                <w:sz w:val="24"/>
                <w:szCs w:val="24"/>
              </w:rPr>
              <w:t>2%</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7</w:t>
            </w:r>
            <w:r>
              <w:rPr>
                <w:rFonts w:eastAsia="等线" w:cs="Times New Roman"/>
                <w:color w:val="000000"/>
                <w:kern w:val="0"/>
                <w:sz w:val="24"/>
                <w:szCs w:val="24"/>
              </w:rPr>
              <w:t>3%</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80%</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4D0223">
              <w:rPr>
                <w:rFonts w:cs="Times New Roman" w:hint="eastAsia"/>
                <w:color w:val="000000"/>
                <w:kern w:val="0"/>
                <w:sz w:val="24"/>
                <w:szCs w:val="24"/>
              </w:rPr>
              <w:t>社会事业局</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4D0223">
              <w:rPr>
                <w:rFonts w:cs="Times New Roman" w:hint="eastAsia"/>
                <w:color w:val="000000"/>
                <w:kern w:val="0"/>
                <w:sz w:val="24"/>
                <w:szCs w:val="24"/>
              </w:rPr>
              <w:t>社会事业局</w:t>
            </w:r>
          </w:p>
        </w:tc>
      </w:tr>
      <w:tr w:rsidR="004D0223" w:rsidTr="00D8077C">
        <w:trPr>
          <w:trHeight w:val="243"/>
          <w:jc w:val="center"/>
        </w:trPr>
        <w:tc>
          <w:tcPr>
            <w:tcW w:w="21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8</w:t>
            </w:r>
          </w:p>
        </w:tc>
        <w:tc>
          <w:tcPr>
            <w:tcW w:w="359" w:type="pct"/>
            <w:vMerge/>
            <w:vAlign w:val="center"/>
          </w:tcPr>
          <w:p w:rsidR="004D0223" w:rsidRDefault="004D0223" w:rsidP="004D0223">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4D0223" w:rsidRDefault="004D0223" w:rsidP="004D0223">
            <w:pPr>
              <w:widowControl/>
              <w:spacing w:line="360" w:lineRule="exact"/>
              <w:jc w:val="center"/>
              <w:rPr>
                <w:rFonts w:cs="Times New Roman"/>
                <w:color w:val="000000"/>
                <w:kern w:val="0"/>
                <w:sz w:val="24"/>
                <w:szCs w:val="24"/>
              </w:rPr>
            </w:pPr>
            <w:r>
              <w:rPr>
                <w:rFonts w:cs="Times New Roman"/>
                <w:color w:val="000000"/>
                <w:kern w:val="0"/>
                <w:sz w:val="24"/>
                <w:szCs w:val="24"/>
              </w:rPr>
              <w:t>建筑业源头减量</w:t>
            </w:r>
          </w:p>
        </w:tc>
        <w:tc>
          <w:tcPr>
            <w:tcW w:w="866" w:type="pct"/>
            <w:shd w:val="clear" w:color="auto" w:fill="FFFFFF" w:themeFill="background1"/>
            <w:vAlign w:val="center"/>
          </w:tcPr>
          <w:p w:rsidR="004D0223" w:rsidRPr="00127C03" w:rsidRDefault="004D0223"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绿色建筑占新建建筑的比例</w:t>
            </w:r>
          </w:p>
        </w:tc>
        <w:tc>
          <w:tcPr>
            <w:tcW w:w="486"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4D0223" w:rsidRDefault="004D0223"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4D0223" w:rsidRDefault="00DD3ADE" w:rsidP="004D0223">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9</w:t>
            </w:r>
          </w:p>
        </w:tc>
        <w:tc>
          <w:tcPr>
            <w:tcW w:w="359" w:type="pct"/>
            <w:vMerge/>
            <w:vAlign w:val="center"/>
          </w:tcPr>
          <w:p w:rsidR="00596D2F" w:rsidRDefault="00596D2F" w:rsidP="004D0223">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装配式建筑占新建建筑的比例</w:t>
            </w:r>
          </w:p>
        </w:tc>
        <w:tc>
          <w:tcPr>
            <w:tcW w:w="48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40.7%</w:t>
            </w:r>
          </w:p>
        </w:tc>
        <w:tc>
          <w:tcPr>
            <w:tcW w:w="486" w:type="pct"/>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4</w:t>
            </w:r>
            <w:r>
              <w:rPr>
                <w:rFonts w:eastAsia="等线" w:cs="Times New Roman"/>
                <w:color w:val="000000"/>
                <w:kern w:val="0"/>
                <w:sz w:val="24"/>
                <w:szCs w:val="24"/>
              </w:rPr>
              <w:t>2%</w:t>
            </w:r>
          </w:p>
        </w:tc>
        <w:tc>
          <w:tcPr>
            <w:tcW w:w="486" w:type="pct"/>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4</w:t>
            </w:r>
            <w:r>
              <w:rPr>
                <w:rFonts w:eastAsia="等线" w:cs="Times New Roman"/>
                <w:color w:val="000000"/>
                <w:kern w:val="0"/>
                <w:sz w:val="24"/>
                <w:szCs w:val="24"/>
              </w:rPr>
              <w:t>5%</w:t>
            </w:r>
          </w:p>
        </w:tc>
        <w:tc>
          <w:tcPr>
            <w:tcW w:w="433"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50%</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10</w:t>
            </w:r>
          </w:p>
        </w:tc>
        <w:tc>
          <w:tcPr>
            <w:tcW w:w="359" w:type="pct"/>
            <w:vMerge/>
            <w:vAlign w:val="center"/>
          </w:tcPr>
          <w:p w:rsidR="00596D2F" w:rsidRDefault="00596D2F" w:rsidP="004D0223">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4D0223">
            <w:pPr>
              <w:widowControl/>
              <w:spacing w:line="360" w:lineRule="exact"/>
              <w:jc w:val="center"/>
              <w:rPr>
                <w:rFonts w:cs="Times New Roman"/>
                <w:color w:val="000000"/>
                <w:kern w:val="0"/>
                <w:sz w:val="24"/>
                <w:szCs w:val="24"/>
              </w:rPr>
            </w:pPr>
            <w:r>
              <w:rPr>
                <w:rFonts w:cs="Times New Roman"/>
                <w:color w:val="000000"/>
                <w:kern w:val="0"/>
                <w:sz w:val="24"/>
                <w:szCs w:val="24"/>
              </w:rPr>
              <w:t>生活领域源头减量</w:t>
            </w:r>
          </w:p>
        </w:tc>
        <w:tc>
          <w:tcPr>
            <w:tcW w:w="866" w:type="pct"/>
            <w:shd w:val="clear" w:color="auto" w:fill="FFFFFF" w:themeFill="background1"/>
            <w:vAlign w:val="center"/>
          </w:tcPr>
          <w:p w:rsidR="00596D2F" w:rsidRPr="00127C03" w:rsidRDefault="00596D2F"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生活垃圾清运量</w:t>
            </w:r>
          </w:p>
        </w:tc>
        <w:tc>
          <w:tcPr>
            <w:tcW w:w="48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Pr>
                <w:rFonts w:cs="Times New Roman"/>
                <w:color w:val="000000"/>
                <w:kern w:val="0"/>
                <w:sz w:val="24"/>
                <w:szCs w:val="24"/>
              </w:rPr>
              <w:t>人均</w:t>
            </w:r>
            <w:r>
              <w:rPr>
                <w:rFonts w:cs="Times New Roman"/>
                <w:color w:val="000000"/>
                <w:kern w:val="0"/>
                <w:sz w:val="24"/>
                <w:szCs w:val="24"/>
              </w:rPr>
              <w:t>0.49</w:t>
            </w:r>
            <w:r>
              <w:rPr>
                <w:rFonts w:cs="Times New Roman"/>
                <w:color w:val="000000"/>
                <w:kern w:val="0"/>
                <w:sz w:val="24"/>
                <w:szCs w:val="24"/>
              </w:rPr>
              <w:t>公斤</w:t>
            </w:r>
            <w:r>
              <w:rPr>
                <w:rFonts w:cs="Times New Roman"/>
                <w:color w:val="000000"/>
                <w:kern w:val="0"/>
                <w:sz w:val="24"/>
                <w:szCs w:val="24"/>
              </w:rPr>
              <w:t>/</w:t>
            </w:r>
            <w:r>
              <w:rPr>
                <w:rFonts w:cs="Times New Roman"/>
                <w:color w:val="000000"/>
                <w:kern w:val="0"/>
                <w:sz w:val="24"/>
                <w:szCs w:val="24"/>
              </w:rPr>
              <w:t>（日</w:t>
            </w:r>
            <w:r>
              <w:rPr>
                <w:rFonts w:cs="Times New Roman"/>
                <w:color w:val="000000"/>
                <w:kern w:val="0"/>
                <w:sz w:val="24"/>
                <w:szCs w:val="24"/>
              </w:rPr>
              <w:t>·</w:t>
            </w:r>
            <w:r>
              <w:rPr>
                <w:rFonts w:cs="Times New Roman"/>
                <w:color w:val="000000"/>
                <w:kern w:val="0"/>
                <w:sz w:val="24"/>
                <w:szCs w:val="24"/>
              </w:rPr>
              <w:t>人）</w:t>
            </w:r>
          </w:p>
        </w:tc>
        <w:tc>
          <w:tcPr>
            <w:tcW w:w="486" w:type="pct"/>
            <w:vAlign w:val="center"/>
          </w:tcPr>
          <w:p w:rsidR="00596D2F" w:rsidRDefault="00596D2F" w:rsidP="004D0223">
            <w:pPr>
              <w:widowControl/>
              <w:spacing w:line="360" w:lineRule="exact"/>
              <w:jc w:val="center"/>
              <w:rPr>
                <w:rFonts w:cs="Times New Roman"/>
                <w:color w:val="000000"/>
                <w:kern w:val="0"/>
                <w:sz w:val="24"/>
                <w:szCs w:val="24"/>
              </w:rPr>
            </w:pPr>
            <w:r>
              <w:rPr>
                <w:rFonts w:cs="Times New Roman"/>
                <w:color w:val="000000"/>
                <w:kern w:val="0"/>
                <w:sz w:val="24"/>
                <w:szCs w:val="24"/>
              </w:rPr>
              <w:t>人均</w:t>
            </w:r>
            <w:r>
              <w:rPr>
                <w:rFonts w:cs="Times New Roman"/>
                <w:color w:val="000000"/>
                <w:kern w:val="0"/>
                <w:sz w:val="24"/>
                <w:szCs w:val="24"/>
              </w:rPr>
              <w:t>0.48</w:t>
            </w:r>
            <w:r>
              <w:rPr>
                <w:rFonts w:cs="Times New Roman"/>
                <w:color w:val="000000"/>
                <w:kern w:val="0"/>
                <w:sz w:val="24"/>
                <w:szCs w:val="24"/>
              </w:rPr>
              <w:t>公斤</w:t>
            </w:r>
            <w:r>
              <w:rPr>
                <w:rFonts w:cs="Times New Roman"/>
                <w:color w:val="000000"/>
                <w:kern w:val="0"/>
                <w:sz w:val="24"/>
                <w:szCs w:val="24"/>
              </w:rPr>
              <w:t>/</w:t>
            </w:r>
            <w:r>
              <w:rPr>
                <w:rFonts w:cs="Times New Roman"/>
                <w:color w:val="000000"/>
                <w:kern w:val="0"/>
                <w:sz w:val="24"/>
                <w:szCs w:val="24"/>
              </w:rPr>
              <w:t>（日</w:t>
            </w:r>
            <w:r>
              <w:rPr>
                <w:rFonts w:cs="Times New Roman"/>
                <w:color w:val="000000"/>
                <w:kern w:val="0"/>
                <w:sz w:val="24"/>
                <w:szCs w:val="24"/>
              </w:rPr>
              <w:t>·</w:t>
            </w:r>
            <w:r>
              <w:rPr>
                <w:rFonts w:cs="Times New Roman"/>
                <w:color w:val="000000"/>
                <w:kern w:val="0"/>
                <w:sz w:val="24"/>
                <w:szCs w:val="24"/>
              </w:rPr>
              <w:t>人）</w:t>
            </w:r>
          </w:p>
        </w:tc>
        <w:tc>
          <w:tcPr>
            <w:tcW w:w="486" w:type="pct"/>
            <w:vAlign w:val="center"/>
          </w:tcPr>
          <w:p w:rsidR="00596D2F" w:rsidRDefault="00596D2F" w:rsidP="004D0223">
            <w:pPr>
              <w:widowControl/>
              <w:spacing w:line="360" w:lineRule="exact"/>
              <w:jc w:val="center"/>
              <w:rPr>
                <w:rFonts w:cs="Times New Roman"/>
                <w:color w:val="000000"/>
                <w:kern w:val="0"/>
                <w:sz w:val="24"/>
                <w:szCs w:val="24"/>
              </w:rPr>
            </w:pPr>
            <w:r>
              <w:rPr>
                <w:rFonts w:cs="Times New Roman"/>
                <w:color w:val="000000"/>
                <w:kern w:val="0"/>
                <w:sz w:val="24"/>
                <w:szCs w:val="24"/>
              </w:rPr>
              <w:t>人均</w:t>
            </w:r>
            <w:r>
              <w:rPr>
                <w:rFonts w:cs="Times New Roman"/>
                <w:color w:val="000000"/>
                <w:kern w:val="0"/>
                <w:sz w:val="24"/>
                <w:szCs w:val="24"/>
              </w:rPr>
              <w:t>0.47</w:t>
            </w:r>
            <w:r>
              <w:rPr>
                <w:rFonts w:cs="Times New Roman"/>
                <w:color w:val="000000"/>
                <w:kern w:val="0"/>
                <w:sz w:val="24"/>
                <w:szCs w:val="24"/>
              </w:rPr>
              <w:t>公斤</w:t>
            </w:r>
            <w:r>
              <w:rPr>
                <w:rFonts w:cs="Times New Roman"/>
                <w:color w:val="000000"/>
                <w:kern w:val="0"/>
                <w:sz w:val="24"/>
                <w:szCs w:val="24"/>
              </w:rPr>
              <w:t>/</w:t>
            </w:r>
            <w:r>
              <w:rPr>
                <w:rFonts w:cs="Times New Roman"/>
                <w:color w:val="000000"/>
                <w:kern w:val="0"/>
                <w:sz w:val="24"/>
                <w:szCs w:val="24"/>
              </w:rPr>
              <w:t>（日</w:t>
            </w:r>
            <w:r>
              <w:rPr>
                <w:rFonts w:cs="Times New Roman"/>
                <w:color w:val="000000"/>
                <w:kern w:val="0"/>
                <w:sz w:val="24"/>
                <w:szCs w:val="24"/>
              </w:rPr>
              <w:t>·</w:t>
            </w:r>
            <w:r>
              <w:rPr>
                <w:rFonts w:cs="Times New Roman"/>
                <w:color w:val="000000"/>
                <w:kern w:val="0"/>
                <w:sz w:val="24"/>
                <w:szCs w:val="24"/>
              </w:rPr>
              <w:t>人）</w:t>
            </w:r>
          </w:p>
        </w:tc>
        <w:tc>
          <w:tcPr>
            <w:tcW w:w="433" w:type="pct"/>
            <w:shd w:val="clear" w:color="auto" w:fill="auto"/>
            <w:vAlign w:val="center"/>
          </w:tcPr>
          <w:p w:rsidR="00596D2F" w:rsidRDefault="00596D2F" w:rsidP="004D0223">
            <w:pPr>
              <w:widowControl/>
              <w:spacing w:line="360" w:lineRule="exact"/>
              <w:jc w:val="center"/>
              <w:rPr>
                <w:rFonts w:cs="Times New Roman"/>
                <w:color w:val="000000"/>
                <w:kern w:val="0"/>
                <w:sz w:val="24"/>
                <w:szCs w:val="24"/>
              </w:rPr>
            </w:pPr>
            <w:r>
              <w:rPr>
                <w:rFonts w:cs="Times New Roman"/>
                <w:color w:val="000000"/>
                <w:kern w:val="0"/>
                <w:sz w:val="24"/>
                <w:szCs w:val="24"/>
              </w:rPr>
              <w:t>人均产生量下降，保障及时清运</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11</w:t>
            </w:r>
          </w:p>
        </w:tc>
        <w:tc>
          <w:tcPr>
            <w:tcW w:w="359" w:type="pct"/>
            <w:vMerge/>
            <w:vAlign w:val="center"/>
          </w:tcPr>
          <w:p w:rsidR="00596D2F" w:rsidRDefault="00596D2F" w:rsidP="004D0223">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4D0223">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4D0223">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城市居民小区生活垃圾分类覆盖率</w:t>
            </w:r>
          </w:p>
        </w:tc>
        <w:tc>
          <w:tcPr>
            <w:tcW w:w="486"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85.3%</w:t>
            </w:r>
          </w:p>
        </w:tc>
        <w:tc>
          <w:tcPr>
            <w:tcW w:w="486" w:type="pct"/>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9</w:t>
            </w:r>
            <w:r>
              <w:rPr>
                <w:rFonts w:eastAsia="等线" w:cs="Times New Roman"/>
                <w:color w:val="000000"/>
                <w:kern w:val="0"/>
                <w:sz w:val="24"/>
                <w:szCs w:val="24"/>
              </w:rPr>
              <w:t>1.2%</w:t>
            </w:r>
          </w:p>
        </w:tc>
        <w:tc>
          <w:tcPr>
            <w:tcW w:w="486" w:type="pct"/>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1</w:t>
            </w:r>
            <w:r>
              <w:rPr>
                <w:rFonts w:eastAsia="等线" w:cs="Times New Roman"/>
                <w:color w:val="000000"/>
                <w:kern w:val="0"/>
                <w:sz w:val="24"/>
                <w:szCs w:val="24"/>
              </w:rPr>
              <w:t>00%</w:t>
            </w:r>
          </w:p>
        </w:tc>
        <w:tc>
          <w:tcPr>
            <w:tcW w:w="433" w:type="pct"/>
            <w:shd w:val="clear" w:color="auto" w:fill="auto"/>
            <w:vAlign w:val="center"/>
          </w:tcPr>
          <w:p w:rsidR="00596D2F" w:rsidRDefault="00596D2F" w:rsidP="004D0223">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12</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农村地区生活垃圾分类覆盖率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37.5%</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38%</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38.5%</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40%</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13</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生活领域源头减量</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快递绿色包装使用率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40%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45%</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50%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60%</w:t>
            </w:r>
          </w:p>
        </w:tc>
        <w:tc>
          <w:tcPr>
            <w:tcW w:w="643" w:type="pct"/>
            <w:shd w:val="clear" w:color="auto" w:fill="FFFFFF" w:themeFill="background1"/>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连云邮政管理局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连云邮政管理局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14</w:t>
            </w:r>
          </w:p>
        </w:tc>
        <w:tc>
          <w:tcPr>
            <w:tcW w:w="359"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固体废物资源化利用</w:t>
            </w: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工业固体废物资源化利用</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一般工业固体废物综合利用率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91.3%</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91.5%</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9</w:t>
            </w:r>
            <w:r>
              <w:rPr>
                <w:rFonts w:eastAsia="等线" w:cs="Times New Roman"/>
                <w:color w:val="000000"/>
                <w:kern w:val="0"/>
                <w:sz w:val="24"/>
                <w:szCs w:val="24"/>
              </w:rPr>
              <w:t>2%</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93%</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596D2F">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经济发展局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15</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工业危险废物综合利用率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32.12%</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3</w:t>
            </w:r>
            <w:r>
              <w:rPr>
                <w:rFonts w:eastAsia="等线" w:cs="Times New Roman"/>
                <w:color w:val="000000"/>
                <w:kern w:val="0"/>
                <w:sz w:val="24"/>
                <w:szCs w:val="24"/>
              </w:rPr>
              <w:t>2.4%</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3</w:t>
            </w:r>
            <w:r>
              <w:rPr>
                <w:rFonts w:eastAsia="等线" w:cs="Times New Roman"/>
                <w:color w:val="000000"/>
                <w:kern w:val="0"/>
                <w:sz w:val="24"/>
                <w:szCs w:val="24"/>
              </w:rPr>
              <w:t>4%</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40%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16</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石膏类废物综合利用率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17</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农业固体废</w:t>
            </w:r>
            <w:r>
              <w:rPr>
                <w:rFonts w:cs="Times New Roman"/>
                <w:color w:val="000000"/>
                <w:kern w:val="0"/>
                <w:sz w:val="24"/>
                <w:szCs w:val="24"/>
              </w:rPr>
              <w:lastRenderedPageBreak/>
              <w:t>物资源化利用</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lastRenderedPageBreak/>
              <w:t>秸秆综合利用率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lastRenderedPageBreak/>
              <w:t>18</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畜禽粪污综合利用率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lastRenderedPageBreak/>
              <w:t>19</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废旧农膜回收率</w:t>
            </w:r>
          </w:p>
        </w:tc>
        <w:tc>
          <w:tcPr>
            <w:tcW w:w="486" w:type="pct"/>
            <w:shd w:val="clear" w:color="auto" w:fill="auto"/>
            <w:vAlign w:val="center"/>
          </w:tcPr>
          <w:p w:rsidR="00596D2F" w:rsidRPr="009C0288" w:rsidRDefault="00596D2F" w:rsidP="00807E7C">
            <w:pPr>
              <w:widowControl/>
              <w:spacing w:line="360" w:lineRule="exact"/>
              <w:jc w:val="center"/>
              <w:rPr>
                <w:rFonts w:cs="Times New Roman"/>
                <w:color w:val="000000"/>
                <w:kern w:val="0"/>
                <w:sz w:val="24"/>
                <w:szCs w:val="24"/>
              </w:rPr>
            </w:pPr>
            <w:r w:rsidRPr="009C0288">
              <w:rPr>
                <w:rFonts w:cs="Times New Roman" w:hint="eastAsia"/>
                <w:color w:val="000000"/>
                <w:kern w:val="0"/>
                <w:sz w:val="24"/>
                <w:szCs w:val="24"/>
              </w:rPr>
              <w:t>未统计</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eastAsia="等线" w:cs="Times New Roman"/>
                <w:color w:val="000000"/>
                <w:kern w:val="0"/>
                <w:sz w:val="24"/>
                <w:szCs w:val="24"/>
              </w:rPr>
              <w:t>95%</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eastAsia="等线" w:cs="Times New Roman"/>
                <w:color w:val="000000"/>
                <w:kern w:val="0"/>
                <w:sz w:val="24"/>
                <w:szCs w:val="24"/>
              </w:rPr>
              <w:t>95%</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w:t>
            </w:r>
            <w:r>
              <w:rPr>
                <w:rFonts w:cs="Times New Roman"/>
                <w:color w:val="000000"/>
                <w:kern w:val="0"/>
                <w:sz w:val="24"/>
                <w:szCs w:val="24"/>
              </w:rPr>
              <w:t>95%</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20</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农药包装废弃物回收覆盖率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21</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秸秆离田率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1</w:t>
            </w:r>
            <w:r>
              <w:rPr>
                <w:rFonts w:eastAsia="等线" w:cs="Times New Roman"/>
                <w:color w:val="000000"/>
                <w:kern w:val="0"/>
                <w:sz w:val="24"/>
                <w:szCs w:val="24"/>
              </w:rPr>
              <w:t>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22%</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2B6759">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22</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建筑垃圾资源化利用</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建筑垃圾资源化利用率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68%</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6</w:t>
            </w:r>
            <w:r>
              <w:rPr>
                <w:rFonts w:eastAsia="等线" w:cs="Times New Roman"/>
                <w:color w:val="000000"/>
                <w:kern w:val="0"/>
                <w:sz w:val="24"/>
                <w:szCs w:val="24"/>
              </w:rPr>
              <w:t>9%</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6</w:t>
            </w:r>
            <w:r>
              <w:rPr>
                <w:rFonts w:eastAsia="等线" w:cs="Times New Roman"/>
                <w:color w:val="000000"/>
                <w:kern w:val="0"/>
                <w:sz w:val="24"/>
                <w:szCs w:val="24"/>
              </w:rPr>
              <w:t>9.5%</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70%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r w:rsidR="00596D2F">
              <w:rPr>
                <w:rFonts w:cs="Times New Roman"/>
                <w:color w:val="000000"/>
                <w:kern w:val="0"/>
                <w:sz w:val="24"/>
                <w:szCs w:val="24"/>
              </w:rPr>
              <w:t>市生态环境局</w:t>
            </w:r>
            <w:r w:rsidR="00596D2F">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23</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工程渣土消纳场所规范设置率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24</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生活领域固体废物资源化利用</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生活垃圾回收利用率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3</w:t>
            </w:r>
            <w:r>
              <w:rPr>
                <w:rFonts w:eastAsia="等线" w:cs="Times New Roman"/>
                <w:color w:val="000000"/>
                <w:kern w:val="0"/>
                <w:sz w:val="24"/>
                <w:szCs w:val="24"/>
              </w:rPr>
              <w:t>1%</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3</w:t>
            </w:r>
            <w:r>
              <w:rPr>
                <w:rFonts w:eastAsia="等线" w:cs="Times New Roman"/>
                <w:color w:val="000000"/>
                <w:kern w:val="0"/>
                <w:sz w:val="24"/>
                <w:szCs w:val="24"/>
              </w:rPr>
              <w:t>3%</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35%</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25</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医疗卫生机构可回收物回收率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26</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生活垃圾焚烧飞灰利用处置率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27</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报废机动车回收体系覆盖率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596D2F">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经济发展局</w:t>
            </w:r>
          </w:p>
        </w:tc>
        <w:tc>
          <w:tcPr>
            <w:tcW w:w="643" w:type="pct"/>
            <w:shd w:val="clear" w:color="auto" w:fill="auto"/>
            <w:vAlign w:val="center"/>
          </w:tcPr>
          <w:p w:rsidR="00596D2F" w:rsidRDefault="00596D2F" w:rsidP="00596D2F">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经济发展局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28</w:t>
            </w:r>
          </w:p>
        </w:tc>
        <w:tc>
          <w:tcPr>
            <w:tcW w:w="359"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固体废物最终处置</w:t>
            </w: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危险废物处置</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医疗废物收集处置体系覆盖率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r w:rsidR="00596D2F">
              <w:rPr>
                <w:rFonts w:cs="Times New Roman"/>
                <w:color w:val="000000"/>
                <w:kern w:val="0"/>
                <w:sz w:val="24"/>
                <w:szCs w:val="24"/>
              </w:rPr>
              <w:t>市生态环境局</w:t>
            </w:r>
            <w:r w:rsidR="00596D2F">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29</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工业危险废物填埋处置量下降幅度</w:t>
            </w:r>
          </w:p>
        </w:tc>
        <w:tc>
          <w:tcPr>
            <w:tcW w:w="486" w:type="pct"/>
            <w:shd w:val="clear" w:color="auto" w:fill="auto"/>
            <w:vAlign w:val="center"/>
          </w:tcPr>
          <w:p w:rsidR="00596D2F" w:rsidRPr="003E5C62" w:rsidRDefault="00596D2F" w:rsidP="00807E7C">
            <w:pPr>
              <w:widowControl/>
              <w:spacing w:line="360" w:lineRule="exact"/>
              <w:jc w:val="center"/>
              <w:rPr>
                <w:rFonts w:cs="Times New Roman"/>
                <w:color w:val="000000"/>
                <w:kern w:val="0"/>
                <w:sz w:val="24"/>
                <w:szCs w:val="24"/>
              </w:rPr>
            </w:pPr>
            <w:r w:rsidRPr="003E5C62">
              <w:rPr>
                <w:rFonts w:cs="Times New Roman" w:hint="eastAsia"/>
                <w:color w:val="000000"/>
                <w:kern w:val="0"/>
                <w:sz w:val="24"/>
                <w:szCs w:val="24"/>
              </w:rPr>
              <w:t>较</w:t>
            </w:r>
            <w:r w:rsidRPr="003E5C62">
              <w:rPr>
                <w:rFonts w:cs="Times New Roman" w:hint="eastAsia"/>
                <w:color w:val="000000"/>
                <w:kern w:val="0"/>
                <w:sz w:val="24"/>
                <w:szCs w:val="24"/>
              </w:rPr>
              <w:t>2</w:t>
            </w:r>
            <w:r w:rsidRPr="003E5C62">
              <w:rPr>
                <w:rFonts w:cs="Times New Roman"/>
                <w:color w:val="000000"/>
                <w:kern w:val="0"/>
                <w:sz w:val="24"/>
                <w:szCs w:val="24"/>
              </w:rPr>
              <w:t>021</w:t>
            </w:r>
            <w:r w:rsidRPr="003E5C62">
              <w:rPr>
                <w:rFonts w:cs="Times New Roman" w:hint="eastAsia"/>
                <w:color w:val="000000"/>
                <w:kern w:val="0"/>
                <w:sz w:val="24"/>
                <w:szCs w:val="24"/>
              </w:rPr>
              <w:t>年增加</w:t>
            </w:r>
            <w:r w:rsidRPr="003E5C62">
              <w:rPr>
                <w:rFonts w:cs="Times New Roman"/>
                <w:color w:val="000000"/>
                <w:kern w:val="0"/>
                <w:sz w:val="24"/>
                <w:szCs w:val="24"/>
              </w:rPr>
              <w:t>6.3%</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零增长</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零增长</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w:t>
            </w:r>
            <w:r>
              <w:rPr>
                <w:rFonts w:cs="Times New Roman"/>
                <w:color w:val="000000"/>
                <w:kern w:val="0"/>
                <w:sz w:val="24"/>
                <w:szCs w:val="24"/>
              </w:rPr>
              <w:t>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30</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医疗废物应急处置能力</w:t>
            </w:r>
          </w:p>
        </w:tc>
        <w:tc>
          <w:tcPr>
            <w:tcW w:w="486"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落实</w:t>
            </w:r>
            <w:r>
              <w:rPr>
                <w:rFonts w:cs="Times New Roman"/>
                <w:color w:val="000000"/>
                <w:kern w:val="0"/>
                <w:sz w:val="24"/>
                <w:szCs w:val="24"/>
              </w:rPr>
              <w:t>《连云港市新型冠状病毒感染肺炎疫情期间医疗废物应急处置方案》</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完善应急处置协调机制</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完善应急处置协调机制</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完善应急处置协调机制</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社会事业局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r>
              <w:rPr>
                <w:rFonts w:cs="Times New Roman"/>
                <w:color w:val="000000"/>
                <w:kern w:val="0"/>
                <w:sz w:val="24"/>
                <w:szCs w:val="24"/>
              </w:rPr>
              <w:t>、</w:t>
            </w:r>
            <w:r w:rsidR="00DD3ADE">
              <w:rPr>
                <w:rFonts w:cs="Times New Roman" w:hint="eastAsia"/>
                <w:color w:val="000000"/>
                <w:kern w:val="0"/>
                <w:sz w:val="24"/>
                <w:szCs w:val="24"/>
              </w:rPr>
              <w:t>区</w:t>
            </w:r>
            <w:r>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31</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化工废盐利用处置率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32</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社会源危险废物收集处置体系覆盖率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33</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一般工业固体废物贮存处置</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一般工业固体废物贮存处置量下降幅度</w:t>
            </w:r>
          </w:p>
        </w:tc>
        <w:tc>
          <w:tcPr>
            <w:tcW w:w="486" w:type="pct"/>
            <w:shd w:val="clear" w:color="auto" w:fill="auto"/>
            <w:vAlign w:val="center"/>
          </w:tcPr>
          <w:p w:rsidR="00596D2F" w:rsidRPr="003E5C62" w:rsidRDefault="00596D2F" w:rsidP="00807E7C">
            <w:pPr>
              <w:widowControl/>
              <w:spacing w:line="360" w:lineRule="exact"/>
              <w:jc w:val="center"/>
              <w:rPr>
                <w:rFonts w:cs="Times New Roman"/>
                <w:color w:val="000000"/>
                <w:kern w:val="0"/>
                <w:sz w:val="24"/>
                <w:szCs w:val="24"/>
              </w:rPr>
            </w:pPr>
            <w:r w:rsidRPr="003E5C62">
              <w:rPr>
                <w:rFonts w:cs="Times New Roman" w:hint="eastAsia"/>
                <w:color w:val="000000"/>
                <w:kern w:val="0"/>
                <w:sz w:val="24"/>
                <w:szCs w:val="24"/>
              </w:rPr>
              <w:t>较</w:t>
            </w:r>
            <w:r w:rsidRPr="003E5C62">
              <w:rPr>
                <w:rFonts w:cs="Times New Roman" w:hint="eastAsia"/>
                <w:color w:val="000000"/>
                <w:kern w:val="0"/>
                <w:sz w:val="24"/>
                <w:szCs w:val="24"/>
              </w:rPr>
              <w:t>2</w:t>
            </w:r>
            <w:r w:rsidRPr="003E5C62">
              <w:rPr>
                <w:rFonts w:cs="Times New Roman"/>
                <w:color w:val="000000"/>
                <w:kern w:val="0"/>
                <w:sz w:val="24"/>
                <w:szCs w:val="24"/>
              </w:rPr>
              <w:t>021</w:t>
            </w:r>
            <w:r w:rsidRPr="003E5C62">
              <w:rPr>
                <w:rFonts w:cs="Times New Roman" w:hint="eastAsia"/>
                <w:color w:val="000000"/>
                <w:kern w:val="0"/>
                <w:sz w:val="24"/>
                <w:szCs w:val="24"/>
              </w:rPr>
              <w:t>年增加</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零增长</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零增长</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w:t>
            </w:r>
            <w:r>
              <w:rPr>
                <w:rFonts w:cs="Times New Roman"/>
                <w:color w:val="000000"/>
                <w:kern w:val="0"/>
                <w:sz w:val="24"/>
                <w:szCs w:val="24"/>
              </w:rPr>
              <w:t>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34</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工业污泥无害化处理率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35</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农业领域固体废物处置</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病死畜禽集中无害化处理率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社会事业局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36</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生活领域固</w:t>
            </w:r>
            <w:r>
              <w:rPr>
                <w:rFonts w:cs="Times New Roman"/>
                <w:color w:val="000000"/>
                <w:kern w:val="0"/>
                <w:sz w:val="24"/>
                <w:szCs w:val="24"/>
              </w:rPr>
              <w:lastRenderedPageBreak/>
              <w:t>体废物处置</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lastRenderedPageBreak/>
              <w:t>生活垃圾焚烧处理能力占比</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适度富余</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lastRenderedPageBreak/>
              <w:t>37</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有害垃圾处置率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2</w:t>
            </w:r>
            <w:r>
              <w:rPr>
                <w:rFonts w:eastAsia="等线" w:cs="Times New Roman"/>
                <w:color w:val="000000"/>
                <w:kern w:val="0"/>
                <w:sz w:val="24"/>
                <w:szCs w:val="24"/>
              </w:rPr>
              <w:t>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5</w:t>
            </w:r>
            <w:r>
              <w:rPr>
                <w:rFonts w:eastAsia="等线" w:cs="Times New Roman"/>
                <w:color w:val="000000"/>
                <w:kern w:val="0"/>
                <w:sz w:val="24"/>
                <w:szCs w:val="24"/>
              </w:rPr>
              <w:t>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r w:rsidR="00596D2F">
              <w:rPr>
                <w:rFonts w:cs="Times New Roman"/>
                <w:color w:val="000000"/>
                <w:kern w:val="0"/>
                <w:sz w:val="24"/>
                <w:szCs w:val="24"/>
              </w:rPr>
              <w:t>、市生态环境局</w:t>
            </w:r>
            <w:r w:rsidR="00596D2F">
              <w:rPr>
                <w:rFonts w:cs="Times New Roman" w:hint="eastAsia"/>
                <w:color w:val="000000"/>
                <w:kern w:val="0"/>
                <w:sz w:val="24"/>
                <w:szCs w:val="24"/>
              </w:rPr>
              <w:t>开发区分局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r w:rsidR="00596D2F">
              <w:rPr>
                <w:rFonts w:cs="Times New Roman"/>
                <w:color w:val="000000"/>
                <w:kern w:val="0"/>
                <w:sz w:val="24"/>
                <w:szCs w:val="24"/>
              </w:rPr>
              <w:t>、市生态环境局</w:t>
            </w:r>
            <w:r w:rsidR="00596D2F">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lastRenderedPageBreak/>
              <w:t>38</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城镇污水污泥无害化处置率</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c>
          <w:tcPr>
            <w:tcW w:w="643" w:type="pct"/>
            <w:shd w:val="clear" w:color="auto" w:fill="auto"/>
            <w:vAlign w:val="center"/>
          </w:tcPr>
          <w:p w:rsidR="00596D2F" w:rsidRDefault="00DD3ADE"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596D2F">
              <w:rPr>
                <w:rFonts w:cs="Times New Roman" w:hint="eastAsia"/>
                <w:color w:val="000000"/>
                <w:kern w:val="0"/>
                <w:sz w:val="24"/>
                <w:szCs w:val="24"/>
              </w:rPr>
              <w:t>住房和城乡建设局</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39</w:t>
            </w:r>
          </w:p>
        </w:tc>
        <w:tc>
          <w:tcPr>
            <w:tcW w:w="359"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保障能力</w:t>
            </w: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制度体系建设</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ascii="仿宋_GB2312" w:cs="Times New Roman" w:hint="eastAsia"/>
                <w:color w:val="000000"/>
                <w:kern w:val="0"/>
                <w:sz w:val="24"/>
                <w:szCs w:val="24"/>
              </w:rPr>
              <w:t>“</w:t>
            </w:r>
            <w:r w:rsidRPr="00127C03">
              <w:rPr>
                <w:rFonts w:cs="Times New Roman"/>
                <w:color w:val="000000"/>
                <w:kern w:val="0"/>
                <w:sz w:val="24"/>
                <w:szCs w:val="24"/>
              </w:rPr>
              <w:t>无废城市</w:t>
            </w:r>
            <w:r w:rsidRPr="00127C03">
              <w:rPr>
                <w:rFonts w:ascii="仿宋_GB2312" w:cs="Times New Roman" w:hint="eastAsia"/>
                <w:color w:val="000000"/>
                <w:kern w:val="0"/>
                <w:sz w:val="24"/>
                <w:szCs w:val="24"/>
              </w:rPr>
              <w:t>”</w:t>
            </w:r>
            <w:r w:rsidRPr="00127C03">
              <w:rPr>
                <w:rFonts w:cs="Times New Roman"/>
                <w:color w:val="000000"/>
                <w:kern w:val="0"/>
                <w:sz w:val="24"/>
                <w:szCs w:val="24"/>
              </w:rPr>
              <w:t>建设地方性法规或政策性文件及有关规划制定</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按照上级方案制定实施方案</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按照上级方案制定实施方案</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hint="eastAsia"/>
                <w:color w:val="000000"/>
                <w:kern w:val="0"/>
                <w:sz w:val="24"/>
                <w:szCs w:val="24"/>
              </w:rPr>
              <w:t>按照上级方案制定实施方案</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40</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ascii="仿宋_GB2312" w:cs="Times New Roman" w:hint="eastAsia"/>
                <w:color w:val="000000"/>
                <w:kern w:val="0"/>
                <w:sz w:val="24"/>
                <w:szCs w:val="24"/>
              </w:rPr>
              <w:t>“</w:t>
            </w:r>
            <w:r w:rsidRPr="00127C03">
              <w:rPr>
                <w:rFonts w:cs="Times New Roman"/>
                <w:color w:val="000000"/>
                <w:kern w:val="0"/>
                <w:sz w:val="24"/>
                <w:szCs w:val="24"/>
              </w:rPr>
              <w:t>无废城市</w:t>
            </w:r>
            <w:r w:rsidRPr="00127C03">
              <w:rPr>
                <w:rFonts w:ascii="仿宋_GB2312" w:cs="Times New Roman" w:hint="eastAsia"/>
                <w:color w:val="000000"/>
                <w:kern w:val="0"/>
                <w:sz w:val="24"/>
                <w:szCs w:val="24"/>
              </w:rPr>
              <w:t>”</w:t>
            </w:r>
            <w:r w:rsidRPr="00127C03">
              <w:rPr>
                <w:rFonts w:cs="Times New Roman"/>
                <w:color w:val="000000"/>
                <w:kern w:val="0"/>
                <w:sz w:val="24"/>
                <w:szCs w:val="24"/>
              </w:rPr>
              <w:t>建设协调机制</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807E7C">
            <w:pPr>
              <w:widowControl/>
              <w:spacing w:line="360" w:lineRule="exact"/>
              <w:rPr>
                <w:rFonts w:cs="Times New Roman"/>
                <w:color w:val="000000"/>
                <w:kern w:val="0"/>
                <w:sz w:val="24"/>
                <w:szCs w:val="24"/>
              </w:rPr>
            </w:pPr>
            <w:r>
              <w:rPr>
                <w:rFonts w:cs="Times New Roman"/>
                <w:color w:val="000000"/>
                <w:kern w:val="0"/>
                <w:sz w:val="24"/>
                <w:szCs w:val="24"/>
              </w:rPr>
              <w:t>建立由</w:t>
            </w:r>
            <w:r>
              <w:rPr>
                <w:rFonts w:cs="Times New Roman" w:hint="eastAsia"/>
                <w:color w:val="000000"/>
                <w:kern w:val="0"/>
                <w:sz w:val="24"/>
                <w:szCs w:val="24"/>
              </w:rPr>
              <w:t>管委会</w:t>
            </w:r>
            <w:r>
              <w:rPr>
                <w:rFonts w:cs="Times New Roman"/>
                <w:color w:val="000000"/>
                <w:kern w:val="0"/>
                <w:sz w:val="24"/>
                <w:szCs w:val="24"/>
              </w:rPr>
              <w:t>主要领导为</w:t>
            </w:r>
            <w:r>
              <w:rPr>
                <w:rFonts w:cs="Times New Roman" w:hint="eastAsia"/>
                <w:color w:val="000000"/>
                <w:kern w:val="0"/>
                <w:sz w:val="24"/>
                <w:szCs w:val="24"/>
              </w:rPr>
              <w:t>组长</w:t>
            </w:r>
            <w:r>
              <w:rPr>
                <w:rFonts w:cs="Times New Roman"/>
                <w:color w:val="000000"/>
                <w:kern w:val="0"/>
                <w:sz w:val="24"/>
                <w:szCs w:val="24"/>
              </w:rPr>
              <w:t>的</w:t>
            </w:r>
            <w:r>
              <w:rPr>
                <w:rFonts w:cs="Times New Roman" w:hint="eastAsia"/>
                <w:color w:val="000000"/>
                <w:kern w:val="0"/>
                <w:sz w:val="24"/>
                <w:szCs w:val="24"/>
              </w:rPr>
              <w:t>领导小组</w:t>
            </w:r>
            <w:r>
              <w:rPr>
                <w:rFonts w:cs="Times New Roman"/>
                <w:color w:val="000000"/>
                <w:kern w:val="0"/>
                <w:sz w:val="24"/>
                <w:szCs w:val="24"/>
              </w:rPr>
              <w:t>，下设</w:t>
            </w:r>
            <w:r>
              <w:rPr>
                <w:rFonts w:cs="Times New Roman" w:hint="eastAsia"/>
                <w:color w:val="000000"/>
                <w:kern w:val="0"/>
                <w:sz w:val="24"/>
                <w:szCs w:val="24"/>
              </w:rPr>
              <w:t>办公室</w:t>
            </w:r>
            <w:r>
              <w:rPr>
                <w:rFonts w:cs="Times New Roman"/>
                <w:color w:val="000000"/>
                <w:kern w:val="0"/>
                <w:sz w:val="24"/>
                <w:szCs w:val="24"/>
              </w:rPr>
              <w:t>，</w:t>
            </w:r>
            <w:r>
              <w:rPr>
                <w:rFonts w:cs="Times New Roman" w:hint="eastAsia"/>
                <w:color w:val="000000"/>
                <w:kern w:val="0"/>
                <w:sz w:val="24"/>
                <w:szCs w:val="24"/>
              </w:rPr>
              <w:t>设在区</w:t>
            </w:r>
            <w:r>
              <w:rPr>
                <w:rFonts w:cs="Times New Roman"/>
                <w:color w:val="000000"/>
                <w:kern w:val="0"/>
                <w:sz w:val="24"/>
                <w:szCs w:val="24"/>
              </w:rPr>
              <w:t>深入打好污染防治攻坚战指挥部办公室</w:t>
            </w:r>
            <w:r>
              <w:rPr>
                <w:rFonts w:cs="Times New Roman" w:hint="eastAsia"/>
                <w:color w:val="000000"/>
                <w:kern w:val="0"/>
                <w:sz w:val="24"/>
                <w:szCs w:val="24"/>
              </w:rPr>
              <w:t>，</w:t>
            </w:r>
            <w:r>
              <w:rPr>
                <w:rFonts w:cs="Times New Roman"/>
                <w:color w:val="000000"/>
                <w:kern w:val="0"/>
                <w:sz w:val="24"/>
                <w:szCs w:val="24"/>
              </w:rPr>
              <w:t>实体化运行</w:t>
            </w:r>
          </w:p>
        </w:tc>
        <w:tc>
          <w:tcPr>
            <w:tcW w:w="486" w:type="pct"/>
            <w:vAlign w:val="center"/>
          </w:tcPr>
          <w:p w:rsidR="00596D2F" w:rsidRDefault="00596D2F" w:rsidP="00807E7C">
            <w:pPr>
              <w:widowControl/>
              <w:spacing w:line="360" w:lineRule="exact"/>
              <w:rPr>
                <w:rFonts w:cs="Times New Roman"/>
                <w:color w:val="000000"/>
                <w:kern w:val="0"/>
                <w:sz w:val="24"/>
                <w:szCs w:val="24"/>
              </w:rPr>
            </w:pPr>
            <w:r>
              <w:rPr>
                <w:rFonts w:cs="Times New Roman"/>
                <w:color w:val="000000"/>
                <w:kern w:val="0"/>
                <w:sz w:val="24"/>
                <w:szCs w:val="24"/>
              </w:rPr>
              <w:t>建立由</w:t>
            </w:r>
            <w:r>
              <w:rPr>
                <w:rFonts w:cs="Times New Roman" w:hint="eastAsia"/>
                <w:color w:val="000000"/>
                <w:kern w:val="0"/>
                <w:sz w:val="24"/>
                <w:szCs w:val="24"/>
              </w:rPr>
              <w:t>管委会</w:t>
            </w:r>
            <w:r>
              <w:rPr>
                <w:rFonts w:cs="Times New Roman"/>
                <w:color w:val="000000"/>
                <w:kern w:val="0"/>
                <w:sz w:val="24"/>
                <w:szCs w:val="24"/>
              </w:rPr>
              <w:t>主要领导为</w:t>
            </w:r>
            <w:r>
              <w:rPr>
                <w:rFonts w:cs="Times New Roman" w:hint="eastAsia"/>
                <w:color w:val="000000"/>
                <w:kern w:val="0"/>
                <w:sz w:val="24"/>
                <w:szCs w:val="24"/>
              </w:rPr>
              <w:t>组长</w:t>
            </w:r>
            <w:r>
              <w:rPr>
                <w:rFonts w:cs="Times New Roman"/>
                <w:color w:val="000000"/>
                <w:kern w:val="0"/>
                <w:sz w:val="24"/>
                <w:szCs w:val="24"/>
              </w:rPr>
              <w:t>的</w:t>
            </w:r>
            <w:r>
              <w:rPr>
                <w:rFonts w:cs="Times New Roman" w:hint="eastAsia"/>
                <w:color w:val="000000"/>
                <w:kern w:val="0"/>
                <w:sz w:val="24"/>
                <w:szCs w:val="24"/>
              </w:rPr>
              <w:t>领导小组</w:t>
            </w:r>
            <w:r>
              <w:rPr>
                <w:rFonts w:cs="Times New Roman"/>
                <w:color w:val="000000"/>
                <w:kern w:val="0"/>
                <w:sz w:val="24"/>
                <w:szCs w:val="24"/>
              </w:rPr>
              <w:t>，下设</w:t>
            </w:r>
            <w:r>
              <w:rPr>
                <w:rFonts w:cs="Times New Roman" w:hint="eastAsia"/>
                <w:color w:val="000000"/>
                <w:kern w:val="0"/>
                <w:sz w:val="24"/>
                <w:szCs w:val="24"/>
              </w:rPr>
              <w:t>办公室</w:t>
            </w:r>
            <w:r>
              <w:rPr>
                <w:rFonts w:cs="Times New Roman"/>
                <w:color w:val="000000"/>
                <w:kern w:val="0"/>
                <w:sz w:val="24"/>
                <w:szCs w:val="24"/>
              </w:rPr>
              <w:t>，</w:t>
            </w:r>
            <w:r>
              <w:rPr>
                <w:rFonts w:cs="Times New Roman" w:hint="eastAsia"/>
                <w:color w:val="000000"/>
                <w:kern w:val="0"/>
                <w:sz w:val="24"/>
                <w:szCs w:val="24"/>
              </w:rPr>
              <w:t>设在区</w:t>
            </w:r>
            <w:r>
              <w:rPr>
                <w:rFonts w:cs="Times New Roman"/>
                <w:color w:val="000000"/>
                <w:kern w:val="0"/>
                <w:sz w:val="24"/>
                <w:szCs w:val="24"/>
              </w:rPr>
              <w:t>深入打好污染防治攻坚战指挥部办公室</w:t>
            </w:r>
            <w:r>
              <w:rPr>
                <w:rFonts w:cs="Times New Roman" w:hint="eastAsia"/>
                <w:color w:val="000000"/>
                <w:kern w:val="0"/>
                <w:sz w:val="24"/>
                <w:szCs w:val="24"/>
              </w:rPr>
              <w:t>，</w:t>
            </w:r>
            <w:r>
              <w:rPr>
                <w:rFonts w:cs="Times New Roman"/>
                <w:color w:val="000000"/>
                <w:kern w:val="0"/>
                <w:sz w:val="24"/>
                <w:szCs w:val="24"/>
              </w:rPr>
              <w:t>实体化运行</w:t>
            </w:r>
          </w:p>
        </w:tc>
        <w:tc>
          <w:tcPr>
            <w:tcW w:w="433" w:type="pct"/>
            <w:shd w:val="clear" w:color="auto" w:fill="auto"/>
            <w:vAlign w:val="center"/>
          </w:tcPr>
          <w:p w:rsidR="00596D2F" w:rsidRDefault="00596D2F" w:rsidP="00807E7C">
            <w:pPr>
              <w:widowControl/>
              <w:spacing w:line="360" w:lineRule="exact"/>
              <w:rPr>
                <w:rFonts w:cs="Times New Roman"/>
                <w:color w:val="000000"/>
                <w:kern w:val="0"/>
                <w:sz w:val="24"/>
                <w:szCs w:val="24"/>
              </w:rPr>
            </w:pPr>
            <w:r>
              <w:rPr>
                <w:rFonts w:cs="Times New Roman"/>
                <w:color w:val="000000"/>
                <w:kern w:val="0"/>
                <w:sz w:val="24"/>
                <w:szCs w:val="24"/>
              </w:rPr>
              <w:t>建立由</w:t>
            </w:r>
            <w:r>
              <w:rPr>
                <w:rFonts w:cs="Times New Roman" w:hint="eastAsia"/>
                <w:color w:val="000000"/>
                <w:kern w:val="0"/>
                <w:sz w:val="24"/>
                <w:szCs w:val="24"/>
              </w:rPr>
              <w:t>管委会</w:t>
            </w:r>
            <w:r>
              <w:rPr>
                <w:rFonts w:cs="Times New Roman"/>
                <w:color w:val="000000"/>
                <w:kern w:val="0"/>
                <w:sz w:val="24"/>
                <w:szCs w:val="24"/>
              </w:rPr>
              <w:t>主要领导为</w:t>
            </w:r>
            <w:r>
              <w:rPr>
                <w:rFonts w:cs="Times New Roman" w:hint="eastAsia"/>
                <w:color w:val="000000"/>
                <w:kern w:val="0"/>
                <w:sz w:val="24"/>
                <w:szCs w:val="24"/>
              </w:rPr>
              <w:t>组长</w:t>
            </w:r>
            <w:r>
              <w:rPr>
                <w:rFonts w:cs="Times New Roman"/>
                <w:color w:val="000000"/>
                <w:kern w:val="0"/>
                <w:sz w:val="24"/>
                <w:szCs w:val="24"/>
              </w:rPr>
              <w:t>的</w:t>
            </w:r>
            <w:r>
              <w:rPr>
                <w:rFonts w:cs="Times New Roman" w:hint="eastAsia"/>
                <w:color w:val="000000"/>
                <w:kern w:val="0"/>
                <w:sz w:val="24"/>
                <w:szCs w:val="24"/>
              </w:rPr>
              <w:t>领导小组</w:t>
            </w:r>
            <w:r>
              <w:rPr>
                <w:rFonts w:cs="Times New Roman"/>
                <w:color w:val="000000"/>
                <w:kern w:val="0"/>
                <w:sz w:val="24"/>
                <w:szCs w:val="24"/>
              </w:rPr>
              <w:t>，下设</w:t>
            </w:r>
            <w:r>
              <w:rPr>
                <w:rFonts w:cs="Times New Roman" w:hint="eastAsia"/>
                <w:color w:val="000000"/>
                <w:kern w:val="0"/>
                <w:sz w:val="24"/>
                <w:szCs w:val="24"/>
              </w:rPr>
              <w:t>办公室</w:t>
            </w:r>
            <w:r>
              <w:rPr>
                <w:rFonts w:cs="Times New Roman"/>
                <w:color w:val="000000"/>
                <w:kern w:val="0"/>
                <w:sz w:val="24"/>
                <w:szCs w:val="24"/>
              </w:rPr>
              <w:t>，</w:t>
            </w:r>
            <w:r>
              <w:rPr>
                <w:rFonts w:cs="Times New Roman" w:hint="eastAsia"/>
                <w:color w:val="000000"/>
                <w:kern w:val="0"/>
                <w:sz w:val="24"/>
                <w:szCs w:val="24"/>
              </w:rPr>
              <w:t>设在区</w:t>
            </w:r>
            <w:r>
              <w:rPr>
                <w:rFonts w:cs="Times New Roman"/>
                <w:color w:val="000000"/>
                <w:kern w:val="0"/>
                <w:sz w:val="24"/>
                <w:szCs w:val="24"/>
              </w:rPr>
              <w:t>深入打好污染防治攻坚战指挥部办公室</w:t>
            </w:r>
            <w:r>
              <w:rPr>
                <w:rFonts w:cs="Times New Roman" w:hint="eastAsia"/>
                <w:color w:val="000000"/>
                <w:kern w:val="0"/>
                <w:sz w:val="24"/>
                <w:szCs w:val="24"/>
              </w:rPr>
              <w:t>，</w:t>
            </w:r>
            <w:r>
              <w:rPr>
                <w:rFonts w:cs="Times New Roman"/>
                <w:color w:val="000000"/>
                <w:kern w:val="0"/>
                <w:sz w:val="24"/>
                <w:szCs w:val="24"/>
              </w:rPr>
              <w:t>实体化运行</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41</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ascii="仿宋_GB2312" w:cs="Times New Roman" w:hint="eastAsia"/>
                <w:color w:val="000000"/>
                <w:kern w:val="0"/>
                <w:sz w:val="24"/>
                <w:szCs w:val="24"/>
              </w:rPr>
              <w:t>“</w:t>
            </w:r>
            <w:r w:rsidRPr="00127C03">
              <w:rPr>
                <w:rFonts w:cs="Times New Roman"/>
                <w:color w:val="000000"/>
                <w:kern w:val="0"/>
                <w:sz w:val="24"/>
                <w:szCs w:val="24"/>
              </w:rPr>
              <w:t>无废城市</w:t>
            </w:r>
            <w:r w:rsidRPr="00127C03">
              <w:rPr>
                <w:rFonts w:ascii="仿宋_GB2312" w:cs="Times New Roman" w:hint="eastAsia"/>
                <w:color w:val="000000"/>
                <w:kern w:val="0"/>
                <w:sz w:val="24"/>
                <w:szCs w:val="24"/>
              </w:rPr>
              <w:t>”</w:t>
            </w:r>
            <w:r w:rsidRPr="00127C03">
              <w:rPr>
                <w:rFonts w:cs="Times New Roman"/>
                <w:color w:val="000000"/>
                <w:kern w:val="0"/>
                <w:sz w:val="24"/>
                <w:szCs w:val="24"/>
              </w:rPr>
              <w:t>建设成效纳入</w:t>
            </w:r>
            <w:r w:rsidRPr="00127C03">
              <w:rPr>
                <w:rFonts w:cs="Times New Roman" w:hint="eastAsia"/>
                <w:color w:val="000000"/>
                <w:kern w:val="0"/>
                <w:sz w:val="24"/>
                <w:szCs w:val="24"/>
              </w:rPr>
              <w:t>区</w:t>
            </w:r>
            <w:r w:rsidRPr="00127C03">
              <w:rPr>
                <w:rFonts w:cs="Times New Roman"/>
                <w:color w:val="000000"/>
                <w:kern w:val="0"/>
                <w:sz w:val="24"/>
                <w:szCs w:val="24"/>
              </w:rPr>
              <w:t>污染防治攻坚成效考核</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纳入</w:t>
            </w:r>
            <w:r>
              <w:rPr>
                <w:rFonts w:cs="Times New Roman" w:hint="eastAsia"/>
                <w:color w:val="000000"/>
                <w:kern w:val="0"/>
                <w:sz w:val="24"/>
                <w:szCs w:val="24"/>
              </w:rPr>
              <w:t>区</w:t>
            </w:r>
            <w:r>
              <w:rPr>
                <w:rFonts w:cs="Times New Roman"/>
                <w:color w:val="000000"/>
                <w:kern w:val="0"/>
                <w:sz w:val="24"/>
                <w:szCs w:val="24"/>
              </w:rPr>
              <w:t>污染防治攻坚成效考核</w:t>
            </w:r>
          </w:p>
        </w:tc>
        <w:tc>
          <w:tcPr>
            <w:tcW w:w="486" w:type="pct"/>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纳入</w:t>
            </w:r>
            <w:r>
              <w:rPr>
                <w:rFonts w:cs="Times New Roman" w:hint="eastAsia"/>
                <w:color w:val="000000"/>
                <w:kern w:val="0"/>
                <w:sz w:val="24"/>
                <w:szCs w:val="24"/>
              </w:rPr>
              <w:t>区</w:t>
            </w:r>
            <w:r>
              <w:rPr>
                <w:rFonts w:cs="Times New Roman"/>
                <w:color w:val="000000"/>
                <w:kern w:val="0"/>
                <w:sz w:val="24"/>
                <w:szCs w:val="24"/>
              </w:rPr>
              <w:t>污染防治攻坚成效考核</w:t>
            </w:r>
          </w:p>
        </w:tc>
        <w:tc>
          <w:tcPr>
            <w:tcW w:w="43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纳入</w:t>
            </w:r>
            <w:r>
              <w:rPr>
                <w:rFonts w:cs="Times New Roman" w:hint="eastAsia"/>
                <w:color w:val="000000"/>
                <w:kern w:val="0"/>
                <w:sz w:val="24"/>
                <w:szCs w:val="24"/>
              </w:rPr>
              <w:t>区</w:t>
            </w:r>
            <w:r>
              <w:rPr>
                <w:rFonts w:cs="Times New Roman"/>
                <w:color w:val="000000"/>
                <w:kern w:val="0"/>
                <w:sz w:val="24"/>
                <w:szCs w:val="24"/>
              </w:rPr>
              <w:t>污染防治攻坚成效考核</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42</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开展</w:t>
            </w:r>
            <w:r w:rsidRPr="00127C03">
              <w:rPr>
                <w:rFonts w:ascii="仿宋_GB2312" w:cs="Times New Roman" w:hint="eastAsia"/>
                <w:color w:val="000000"/>
                <w:kern w:val="0"/>
                <w:sz w:val="24"/>
                <w:szCs w:val="24"/>
              </w:rPr>
              <w:t>“</w:t>
            </w:r>
            <w:r w:rsidRPr="00127C03">
              <w:rPr>
                <w:rFonts w:cs="Times New Roman"/>
                <w:color w:val="000000"/>
                <w:kern w:val="0"/>
                <w:sz w:val="24"/>
                <w:szCs w:val="24"/>
              </w:rPr>
              <w:t>无废细胞</w:t>
            </w:r>
            <w:r w:rsidRPr="00127C03">
              <w:rPr>
                <w:rFonts w:ascii="仿宋_GB2312" w:cs="Times New Roman" w:hint="eastAsia"/>
                <w:color w:val="000000"/>
                <w:kern w:val="0"/>
                <w:sz w:val="24"/>
                <w:szCs w:val="24"/>
              </w:rPr>
              <w:t>”</w:t>
            </w:r>
            <w:r w:rsidRPr="00127C03">
              <w:rPr>
                <w:rFonts w:cs="Times New Roman"/>
                <w:color w:val="000000"/>
                <w:kern w:val="0"/>
                <w:sz w:val="24"/>
                <w:szCs w:val="24"/>
              </w:rPr>
              <w:t>建设的单位数量（</w:t>
            </w:r>
            <w:bookmarkStart w:id="25" w:name="_Hlk136847128"/>
            <w:r w:rsidRPr="00127C03">
              <w:rPr>
                <w:rFonts w:cs="Times New Roman"/>
                <w:color w:val="000000"/>
                <w:kern w:val="0"/>
                <w:sz w:val="24"/>
                <w:szCs w:val="24"/>
              </w:rPr>
              <w:t>机关、</w:t>
            </w:r>
            <w:r w:rsidRPr="00127C03">
              <w:rPr>
                <w:rFonts w:cs="Times New Roman" w:hint="eastAsia"/>
                <w:color w:val="000000"/>
                <w:kern w:val="0"/>
                <w:sz w:val="24"/>
                <w:szCs w:val="24"/>
              </w:rPr>
              <w:t>小区</w:t>
            </w:r>
            <w:r w:rsidRPr="00127C03">
              <w:rPr>
                <w:rFonts w:cs="Times New Roman"/>
                <w:color w:val="000000"/>
                <w:kern w:val="0"/>
                <w:sz w:val="24"/>
                <w:szCs w:val="24"/>
              </w:rPr>
              <w:t>、</w:t>
            </w:r>
            <w:r w:rsidRPr="00127C03">
              <w:rPr>
                <w:rFonts w:cs="Times New Roman" w:hint="eastAsia"/>
                <w:color w:val="000000"/>
                <w:kern w:val="0"/>
                <w:sz w:val="24"/>
                <w:szCs w:val="24"/>
              </w:rPr>
              <w:t>学校</w:t>
            </w:r>
            <w:r w:rsidRPr="00127C03">
              <w:rPr>
                <w:rFonts w:cs="Times New Roman"/>
                <w:color w:val="000000"/>
                <w:kern w:val="0"/>
                <w:sz w:val="24"/>
                <w:szCs w:val="24"/>
              </w:rPr>
              <w:t>、</w:t>
            </w:r>
            <w:r w:rsidRPr="00127C03">
              <w:rPr>
                <w:rFonts w:cs="Times New Roman" w:hint="eastAsia"/>
                <w:color w:val="000000"/>
                <w:kern w:val="0"/>
                <w:sz w:val="24"/>
                <w:szCs w:val="24"/>
              </w:rPr>
              <w:t>医院</w:t>
            </w:r>
            <w:r w:rsidRPr="00127C03">
              <w:rPr>
                <w:rFonts w:cs="Times New Roman"/>
                <w:color w:val="000000"/>
                <w:kern w:val="0"/>
                <w:sz w:val="24"/>
                <w:szCs w:val="24"/>
              </w:rPr>
              <w:t>、</w:t>
            </w:r>
            <w:r w:rsidRPr="00127C03">
              <w:rPr>
                <w:rFonts w:cs="Times New Roman" w:hint="eastAsia"/>
                <w:color w:val="000000"/>
                <w:kern w:val="0"/>
                <w:sz w:val="24"/>
                <w:szCs w:val="24"/>
              </w:rPr>
              <w:t>景区</w:t>
            </w:r>
            <w:r w:rsidRPr="00127C03">
              <w:rPr>
                <w:rFonts w:cs="Times New Roman"/>
                <w:color w:val="000000"/>
                <w:kern w:val="0"/>
                <w:sz w:val="24"/>
                <w:szCs w:val="24"/>
              </w:rPr>
              <w:t>、</w:t>
            </w:r>
            <w:r w:rsidRPr="00127C03">
              <w:rPr>
                <w:rFonts w:cs="Times New Roman" w:hint="eastAsia"/>
                <w:color w:val="000000"/>
                <w:kern w:val="0"/>
                <w:sz w:val="24"/>
                <w:szCs w:val="24"/>
              </w:rPr>
              <w:t>工地</w:t>
            </w:r>
            <w:r w:rsidRPr="00127C03">
              <w:rPr>
                <w:rFonts w:cs="Times New Roman"/>
                <w:color w:val="000000"/>
                <w:kern w:val="0"/>
                <w:sz w:val="24"/>
                <w:szCs w:val="24"/>
              </w:rPr>
              <w:t>、</w:t>
            </w:r>
            <w:r w:rsidRPr="00127C03">
              <w:rPr>
                <w:rFonts w:cs="Times New Roman" w:hint="eastAsia"/>
                <w:color w:val="000000"/>
                <w:kern w:val="0"/>
                <w:sz w:val="24"/>
                <w:szCs w:val="24"/>
              </w:rPr>
              <w:t>工厂</w:t>
            </w:r>
            <w:bookmarkEnd w:id="25"/>
            <w:r w:rsidRPr="00127C03">
              <w:rPr>
                <w:rFonts w:cs="Times New Roman"/>
                <w:color w:val="000000"/>
                <w:kern w:val="0"/>
                <w:sz w:val="24"/>
                <w:szCs w:val="24"/>
              </w:rPr>
              <w:t>）</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0</w:t>
            </w:r>
            <w:r>
              <w:rPr>
                <w:rFonts w:cs="Times New Roman"/>
                <w:color w:val="000000"/>
                <w:kern w:val="0"/>
                <w:sz w:val="24"/>
                <w:szCs w:val="24"/>
              </w:rPr>
              <w:t>个</w:t>
            </w:r>
          </w:p>
        </w:tc>
        <w:tc>
          <w:tcPr>
            <w:tcW w:w="486" w:type="pct"/>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color w:val="000000"/>
                <w:kern w:val="0"/>
                <w:sz w:val="24"/>
                <w:szCs w:val="24"/>
              </w:rPr>
              <w:t>5</w:t>
            </w:r>
            <w:r w:rsidRPr="007A47AB">
              <w:rPr>
                <w:rFonts w:cs="Times New Roman" w:hint="eastAsia"/>
                <w:color w:val="000000"/>
                <w:kern w:val="0"/>
                <w:sz w:val="24"/>
                <w:szCs w:val="24"/>
              </w:rPr>
              <w:t>个</w:t>
            </w:r>
          </w:p>
        </w:tc>
        <w:tc>
          <w:tcPr>
            <w:tcW w:w="486" w:type="pct"/>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hint="eastAsia"/>
                <w:color w:val="000000"/>
                <w:kern w:val="0"/>
                <w:sz w:val="24"/>
                <w:szCs w:val="24"/>
              </w:rPr>
              <w:t>2</w:t>
            </w:r>
            <w:r w:rsidRPr="007A47AB">
              <w:rPr>
                <w:rFonts w:cs="Times New Roman"/>
                <w:color w:val="000000"/>
                <w:kern w:val="0"/>
                <w:sz w:val="24"/>
                <w:szCs w:val="24"/>
              </w:rPr>
              <w:t>0</w:t>
            </w:r>
            <w:r w:rsidRPr="007A47AB">
              <w:rPr>
                <w:rFonts w:cs="Times New Roman" w:hint="eastAsia"/>
                <w:color w:val="000000"/>
                <w:kern w:val="0"/>
                <w:sz w:val="24"/>
                <w:szCs w:val="24"/>
              </w:rPr>
              <w:t>个</w:t>
            </w:r>
          </w:p>
        </w:tc>
        <w:tc>
          <w:tcPr>
            <w:tcW w:w="433" w:type="pct"/>
            <w:shd w:val="clear" w:color="auto" w:fill="auto"/>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color w:val="000000"/>
                <w:kern w:val="0"/>
                <w:sz w:val="24"/>
                <w:szCs w:val="24"/>
              </w:rPr>
              <w:t>50</w:t>
            </w:r>
            <w:r>
              <w:rPr>
                <w:rFonts w:cs="Times New Roman"/>
                <w:color w:val="000000"/>
                <w:kern w:val="0"/>
                <w:sz w:val="24"/>
                <w:szCs w:val="24"/>
              </w:rPr>
              <w:t>个</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43</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市场体系建设</w:t>
            </w:r>
          </w:p>
        </w:tc>
        <w:tc>
          <w:tcPr>
            <w:tcW w:w="866" w:type="pct"/>
            <w:shd w:val="clear" w:color="auto" w:fill="FFFFFF" w:themeFill="background1"/>
            <w:vAlign w:val="center"/>
          </w:tcPr>
          <w:p w:rsidR="00596D2F" w:rsidRPr="00127C03" w:rsidRDefault="00596D2F" w:rsidP="00807E7C">
            <w:pPr>
              <w:widowControl/>
              <w:spacing w:line="360" w:lineRule="exact"/>
              <w:jc w:val="center"/>
              <w:rPr>
                <w:rFonts w:eastAsia="等线" w:cs="Times New Roman"/>
                <w:color w:val="000000"/>
                <w:kern w:val="0"/>
                <w:sz w:val="24"/>
                <w:szCs w:val="24"/>
              </w:rPr>
            </w:pPr>
            <w:r w:rsidRPr="00127C03">
              <w:rPr>
                <w:rFonts w:ascii="仿宋_GB2312" w:cs="Times New Roman" w:hint="eastAsia"/>
                <w:color w:val="000000"/>
                <w:kern w:val="0"/>
                <w:sz w:val="24"/>
                <w:szCs w:val="24"/>
              </w:rPr>
              <w:t>“</w:t>
            </w:r>
            <w:r w:rsidRPr="00127C03">
              <w:rPr>
                <w:rFonts w:cs="Times New Roman"/>
                <w:color w:val="000000"/>
                <w:kern w:val="0"/>
                <w:sz w:val="24"/>
                <w:szCs w:val="24"/>
              </w:rPr>
              <w:t>无废城市</w:t>
            </w:r>
            <w:r w:rsidRPr="00127C03">
              <w:rPr>
                <w:rFonts w:ascii="仿宋_GB2312" w:cs="Times New Roman" w:hint="eastAsia"/>
                <w:color w:val="000000"/>
                <w:kern w:val="0"/>
                <w:sz w:val="24"/>
                <w:szCs w:val="24"/>
              </w:rPr>
              <w:t>”</w:t>
            </w:r>
            <w:r w:rsidRPr="00127C03">
              <w:rPr>
                <w:rFonts w:cs="Times New Roman"/>
                <w:color w:val="000000"/>
                <w:kern w:val="0"/>
                <w:sz w:val="24"/>
                <w:szCs w:val="24"/>
              </w:rPr>
              <w:t>建设项目投资总额</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shd w:val="clear" w:color="auto" w:fill="FFFFFF" w:themeFill="background1"/>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color w:val="000000"/>
                <w:kern w:val="0"/>
                <w:sz w:val="24"/>
                <w:szCs w:val="24"/>
              </w:rPr>
              <w:t>4</w:t>
            </w:r>
            <w:r w:rsidRPr="007A47AB">
              <w:rPr>
                <w:rFonts w:cs="Times New Roman"/>
                <w:color w:val="000000"/>
                <w:kern w:val="0"/>
                <w:sz w:val="24"/>
                <w:szCs w:val="24"/>
              </w:rPr>
              <w:t>亿</w:t>
            </w:r>
          </w:p>
        </w:tc>
        <w:tc>
          <w:tcPr>
            <w:tcW w:w="486" w:type="pct"/>
            <w:shd w:val="clear" w:color="auto" w:fill="FFFFFF" w:themeFill="background1"/>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color w:val="000000"/>
                <w:kern w:val="0"/>
                <w:sz w:val="24"/>
                <w:szCs w:val="24"/>
              </w:rPr>
              <w:t>5</w:t>
            </w:r>
            <w:r w:rsidRPr="007A47AB">
              <w:rPr>
                <w:rFonts w:cs="Times New Roman" w:hint="eastAsia"/>
                <w:color w:val="000000"/>
                <w:kern w:val="0"/>
                <w:sz w:val="24"/>
                <w:szCs w:val="24"/>
              </w:rPr>
              <w:t>亿</w:t>
            </w:r>
          </w:p>
        </w:tc>
        <w:tc>
          <w:tcPr>
            <w:tcW w:w="433" w:type="pct"/>
            <w:shd w:val="clear" w:color="auto" w:fill="FFFFFF" w:themeFill="background1"/>
            <w:vAlign w:val="center"/>
          </w:tcPr>
          <w:p w:rsidR="00596D2F" w:rsidRPr="007A47AB" w:rsidRDefault="00596D2F" w:rsidP="00807E7C">
            <w:pPr>
              <w:widowControl/>
              <w:spacing w:line="360" w:lineRule="exact"/>
              <w:jc w:val="center"/>
              <w:rPr>
                <w:rFonts w:cs="Times New Roman"/>
                <w:color w:val="000000"/>
                <w:kern w:val="0"/>
                <w:sz w:val="24"/>
                <w:szCs w:val="24"/>
              </w:rPr>
            </w:pPr>
            <w:r w:rsidRPr="007A47AB">
              <w:rPr>
                <w:rFonts w:cs="Times New Roman" w:hint="eastAsia"/>
                <w:color w:val="000000"/>
                <w:kern w:val="0"/>
                <w:sz w:val="24"/>
                <w:szCs w:val="24"/>
              </w:rPr>
              <w:t>5</w:t>
            </w:r>
            <w:r w:rsidRPr="007A47AB">
              <w:rPr>
                <w:rFonts w:cs="Times New Roman"/>
                <w:color w:val="000000"/>
                <w:kern w:val="0"/>
                <w:sz w:val="24"/>
                <w:szCs w:val="24"/>
              </w:rPr>
              <w:t>.4</w:t>
            </w:r>
            <w:r w:rsidRPr="007A47AB">
              <w:rPr>
                <w:rFonts w:cs="Times New Roman" w:hint="eastAsia"/>
                <w:color w:val="000000"/>
                <w:kern w:val="0"/>
                <w:sz w:val="24"/>
                <w:szCs w:val="24"/>
              </w:rPr>
              <w:t>亿</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44</w:t>
            </w:r>
          </w:p>
        </w:tc>
        <w:tc>
          <w:tcPr>
            <w:tcW w:w="359"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807E7C">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807E7C">
            <w:pPr>
              <w:widowControl/>
              <w:spacing w:line="360" w:lineRule="exact"/>
              <w:jc w:val="center"/>
              <w:rPr>
                <w:rFonts w:cs="Times New Roman"/>
                <w:color w:val="000000"/>
                <w:kern w:val="0"/>
                <w:sz w:val="24"/>
                <w:szCs w:val="24"/>
              </w:rPr>
            </w:pPr>
            <w:r w:rsidRPr="00127C03">
              <w:rPr>
                <w:rFonts w:cs="Times New Roman"/>
                <w:color w:val="000000"/>
                <w:kern w:val="0"/>
                <w:sz w:val="24"/>
                <w:szCs w:val="24"/>
              </w:rPr>
              <w:t>纳入企业环境信用评价范围的固体废物相关企业数量占比</w:t>
            </w:r>
            <w:r w:rsidRPr="00127C03">
              <w:rPr>
                <w:rFonts w:ascii="宋体" w:eastAsia="宋体" w:hAnsi="宋体" w:cs="宋体" w:hint="eastAsia"/>
                <w:color w:val="000000"/>
                <w:kern w:val="0"/>
                <w:sz w:val="24"/>
                <w:szCs w:val="24"/>
              </w:rPr>
              <w:t>☆</w:t>
            </w:r>
          </w:p>
        </w:tc>
        <w:tc>
          <w:tcPr>
            <w:tcW w:w="486"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807E7C">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807E7C">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Pr="004D0223"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45</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cs="Times New Roman"/>
                <w:color w:val="000000"/>
                <w:kern w:val="0"/>
                <w:sz w:val="24"/>
                <w:szCs w:val="24"/>
              </w:rPr>
            </w:pPr>
            <w:r w:rsidRPr="00127C03">
              <w:rPr>
                <w:rFonts w:cs="Times New Roman"/>
                <w:color w:val="000000"/>
                <w:kern w:val="0"/>
                <w:sz w:val="24"/>
                <w:szCs w:val="24"/>
              </w:rPr>
              <w:t>危险废物经营单位环境污染责任保险覆盖率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46</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技术体系建设</w:t>
            </w:r>
          </w:p>
        </w:tc>
        <w:tc>
          <w:tcPr>
            <w:tcW w:w="866" w:type="pct"/>
            <w:shd w:val="clear" w:color="auto" w:fill="FFFFFF" w:themeFill="background1"/>
            <w:vAlign w:val="center"/>
          </w:tcPr>
          <w:p w:rsidR="00596D2F" w:rsidRPr="00127C03" w:rsidRDefault="00596D2F" w:rsidP="00E80566">
            <w:pPr>
              <w:widowControl/>
              <w:spacing w:line="360" w:lineRule="exact"/>
              <w:jc w:val="center"/>
              <w:rPr>
                <w:rFonts w:cs="Times New Roman"/>
                <w:color w:val="000000"/>
                <w:kern w:val="0"/>
                <w:sz w:val="24"/>
                <w:szCs w:val="24"/>
              </w:rPr>
            </w:pPr>
            <w:r w:rsidRPr="00127C03">
              <w:rPr>
                <w:rFonts w:cs="Times New Roman"/>
                <w:color w:val="000000"/>
                <w:kern w:val="0"/>
                <w:sz w:val="24"/>
                <w:szCs w:val="24"/>
              </w:rPr>
              <w:t>固体废物回收利用处置关键技术工艺、设备研发及成果转化</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cs="Times New Roman"/>
                <w:color w:val="000000"/>
                <w:kern w:val="0"/>
                <w:sz w:val="24"/>
                <w:szCs w:val="24"/>
              </w:rPr>
              <w:t>已</w:t>
            </w:r>
            <w:r>
              <w:rPr>
                <w:rFonts w:cs="Times New Roman" w:hint="eastAsia"/>
                <w:color w:val="000000"/>
                <w:kern w:val="0"/>
                <w:sz w:val="24"/>
                <w:szCs w:val="24"/>
              </w:rPr>
              <w:t>印发</w:t>
            </w:r>
            <w:r>
              <w:rPr>
                <w:rFonts w:cs="Times New Roman"/>
                <w:color w:val="000000"/>
                <w:kern w:val="0"/>
                <w:sz w:val="24"/>
                <w:szCs w:val="24"/>
              </w:rPr>
              <w:t>《</w:t>
            </w:r>
            <w:r>
              <w:rPr>
                <w:rFonts w:cs="Times New Roman" w:hint="eastAsia"/>
                <w:color w:val="000000"/>
                <w:kern w:val="0"/>
                <w:sz w:val="24"/>
                <w:szCs w:val="24"/>
              </w:rPr>
              <w:t>连云港经济技术开发区科技创新扶持办法</w:t>
            </w:r>
            <w:r>
              <w:rPr>
                <w:rFonts w:cs="Times New Roman"/>
                <w:color w:val="000000"/>
                <w:kern w:val="0"/>
                <w:sz w:val="24"/>
                <w:szCs w:val="24"/>
              </w:rPr>
              <w:t>》</w:t>
            </w:r>
          </w:p>
        </w:tc>
        <w:tc>
          <w:tcPr>
            <w:tcW w:w="486" w:type="pct"/>
            <w:vAlign w:val="center"/>
          </w:tcPr>
          <w:p w:rsidR="00596D2F" w:rsidRPr="00D354A1" w:rsidRDefault="00596D2F" w:rsidP="00E80566">
            <w:pPr>
              <w:widowControl/>
              <w:spacing w:line="360" w:lineRule="exact"/>
              <w:jc w:val="center"/>
              <w:rPr>
                <w:rFonts w:cs="Times New Roman"/>
                <w:color w:val="000000"/>
                <w:kern w:val="0"/>
                <w:sz w:val="24"/>
                <w:szCs w:val="24"/>
              </w:rPr>
            </w:pPr>
            <w:r w:rsidRPr="00D354A1">
              <w:rPr>
                <w:rFonts w:cs="Times New Roman" w:hint="eastAsia"/>
                <w:color w:val="000000"/>
                <w:kern w:val="0"/>
                <w:sz w:val="24"/>
                <w:szCs w:val="24"/>
              </w:rPr>
              <w:t>加强扶持办法推广应用</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sidRPr="00D354A1">
              <w:rPr>
                <w:rFonts w:cs="Times New Roman" w:hint="eastAsia"/>
                <w:color w:val="000000"/>
                <w:kern w:val="0"/>
                <w:sz w:val="24"/>
                <w:szCs w:val="24"/>
              </w:rPr>
              <w:t>加强扶持办法推广应用</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D354A1">
              <w:rPr>
                <w:rFonts w:cs="Times New Roman" w:hint="eastAsia"/>
                <w:color w:val="000000"/>
                <w:kern w:val="0"/>
                <w:sz w:val="24"/>
                <w:szCs w:val="24"/>
              </w:rPr>
              <w:t>加强扶持办法推广应用</w:t>
            </w:r>
          </w:p>
        </w:tc>
        <w:tc>
          <w:tcPr>
            <w:tcW w:w="64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47</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restar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监管体系建设</w:t>
            </w:r>
          </w:p>
        </w:tc>
        <w:tc>
          <w:tcPr>
            <w:tcW w:w="866" w:type="pct"/>
            <w:shd w:val="clear" w:color="auto" w:fill="FFFFFF" w:themeFill="background1"/>
            <w:vAlign w:val="center"/>
          </w:tcPr>
          <w:p w:rsidR="00596D2F" w:rsidRPr="00127C03" w:rsidRDefault="00596D2F" w:rsidP="00E80566">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固体废物管理信息化监管情况</w:t>
            </w:r>
          </w:p>
        </w:tc>
        <w:tc>
          <w:tcPr>
            <w:tcW w:w="486"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hint="eastAsia"/>
                <w:color w:val="000000"/>
                <w:kern w:val="0"/>
                <w:sz w:val="24"/>
                <w:szCs w:val="24"/>
              </w:rPr>
              <w:t>/</w:t>
            </w:r>
          </w:p>
        </w:tc>
        <w:tc>
          <w:tcPr>
            <w:tcW w:w="486" w:type="pct"/>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hint="eastAsia"/>
                <w:color w:val="000000"/>
                <w:kern w:val="0"/>
                <w:sz w:val="24"/>
                <w:szCs w:val="24"/>
              </w:rPr>
              <w:t>配合市级搭建信息化管理平台</w:t>
            </w:r>
          </w:p>
        </w:tc>
        <w:tc>
          <w:tcPr>
            <w:tcW w:w="486" w:type="pct"/>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hint="eastAsia"/>
                <w:color w:val="000000"/>
                <w:kern w:val="0"/>
                <w:sz w:val="24"/>
                <w:szCs w:val="24"/>
              </w:rPr>
              <w:t>配合市级搭建信息化管理平台</w:t>
            </w:r>
          </w:p>
        </w:tc>
        <w:tc>
          <w:tcPr>
            <w:tcW w:w="43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hint="eastAsia"/>
                <w:color w:val="000000"/>
                <w:kern w:val="0"/>
                <w:sz w:val="24"/>
                <w:szCs w:val="24"/>
              </w:rPr>
              <w:t>配合市级搭建信息化管理平台</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负责</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建设的相关部门</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48</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纳入危险废物全生命周期监控</w:t>
            </w:r>
            <w:r w:rsidRPr="00127C03">
              <w:rPr>
                <w:rFonts w:cs="Times New Roman"/>
                <w:color w:val="000000"/>
                <w:kern w:val="0"/>
                <w:sz w:val="24"/>
                <w:szCs w:val="24"/>
              </w:rPr>
              <w:lastRenderedPageBreak/>
              <w:t>系统的重点涉废企业视频联网率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w:t>
            </w:r>
            <w:r>
              <w:rPr>
                <w:rFonts w:cs="Times New Roman" w:hint="eastAsia"/>
                <w:color w:val="000000"/>
                <w:kern w:val="0"/>
                <w:sz w:val="24"/>
                <w:szCs w:val="24"/>
              </w:rPr>
              <w:lastRenderedPageBreak/>
              <w:t>分局</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lastRenderedPageBreak/>
              <w:t>市生态环境局</w:t>
            </w:r>
            <w:r>
              <w:rPr>
                <w:rFonts w:cs="Times New Roman" w:hint="eastAsia"/>
                <w:color w:val="000000"/>
                <w:kern w:val="0"/>
                <w:sz w:val="24"/>
                <w:szCs w:val="24"/>
              </w:rPr>
              <w:t>开发区</w:t>
            </w:r>
            <w:r>
              <w:rPr>
                <w:rFonts w:cs="Times New Roman" w:hint="eastAsia"/>
                <w:color w:val="000000"/>
                <w:kern w:val="0"/>
                <w:sz w:val="24"/>
                <w:szCs w:val="24"/>
              </w:rPr>
              <w:lastRenderedPageBreak/>
              <w:t>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lastRenderedPageBreak/>
              <w:t>49</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固体废物环境污染刑事案件立案率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DD3ADE"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市公安局</w:t>
            </w:r>
            <w:r w:rsidR="00596D2F">
              <w:rPr>
                <w:rFonts w:cs="Times New Roman" w:hint="eastAsia"/>
                <w:color w:val="000000"/>
                <w:kern w:val="0"/>
                <w:sz w:val="24"/>
                <w:szCs w:val="24"/>
              </w:rPr>
              <w:t>开发区分局</w:t>
            </w:r>
            <w:r w:rsidR="00596D2F" w:rsidRPr="00FE009E">
              <w:rPr>
                <w:rFonts w:cs="Times New Roman"/>
                <w:color w:val="000000"/>
                <w:kern w:val="0"/>
                <w:sz w:val="24"/>
                <w:szCs w:val="24"/>
              </w:rPr>
              <w:t>、市生态环境局</w:t>
            </w:r>
            <w:r w:rsidR="00596D2F" w:rsidRPr="00FE009E">
              <w:rPr>
                <w:rFonts w:cs="Times New Roman" w:hint="eastAsia"/>
                <w:color w:val="000000"/>
                <w:kern w:val="0"/>
                <w:sz w:val="24"/>
                <w:szCs w:val="24"/>
              </w:rPr>
              <w:t>开发区分局</w:t>
            </w:r>
          </w:p>
        </w:tc>
        <w:tc>
          <w:tcPr>
            <w:tcW w:w="643" w:type="pct"/>
            <w:shd w:val="clear" w:color="auto" w:fill="auto"/>
            <w:vAlign w:val="center"/>
          </w:tcPr>
          <w:p w:rsidR="00596D2F" w:rsidRDefault="00DD3ADE" w:rsidP="00E80566">
            <w:pPr>
              <w:widowControl/>
              <w:spacing w:line="360" w:lineRule="exact"/>
              <w:jc w:val="center"/>
              <w:rPr>
                <w:rFonts w:cs="Times New Roman"/>
                <w:color w:val="000000"/>
                <w:kern w:val="0"/>
                <w:sz w:val="24"/>
                <w:szCs w:val="24"/>
              </w:rPr>
            </w:pPr>
            <w:r>
              <w:rPr>
                <w:rFonts w:cs="Times New Roman" w:hint="eastAsia"/>
                <w:color w:val="000000"/>
                <w:kern w:val="0"/>
                <w:sz w:val="24"/>
                <w:szCs w:val="24"/>
              </w:rPr>
              <w:t>市公安局开发区分局</w:t>
            </w:r>
            <w:r w:rsidR="00596D2F" w:rsidRPr="00FE009E">
              <w:rPr>
                <w:rFonts w:cs="Times New Roman"/>
                <w:color w:val="000000"/>
                <w:kern w:val="0"/>
                <w:sz w:val="24"/>
                <w:szCs w:val="24"/>
              </w:rPr>
              <w:t>、市生态环境局</w:t>
            </w:r>
            <w:r w:rsidR="00596D2F" w:rsidRPr="00FE009E">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50</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cs="Times New Roman"/>
                <w:color w:val="000000"/>
                <w:kern w:val="0"/>
                <w:sz w:val="24"/>
                <w:szCs w:val="24"/>
              </w:rPr>
            </w:pPr>
            <w:r w:rsidRPr="00127C03">
              <w:rPr>
                <w:rFonts w:cs="Times New Roman"/>
                <w:color w:val="000000"/>
                <w:kern w:val="0"/>
                <w:sz w:val="24"/>
                <w:szCs w:val="24"/>
              </w:rPr>
              <w:t>危险废物规范化管理抽查合格率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51</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cs="Times New Roman"/>
                <w:color w:val="000000"/>
                <w:kern w:val="0"/>
                <w:sz w:val="24"/>
                <w:szCs w:val="24"/>
              </w:rPr>
            </w:pPr>
            <w:r w:rsidRPr="00127C03">
              <w:rPr>
                <w:rFonts w:cs="Times New Roman"/>
                <w:color w:val="000000"/>
                <w:kern w:val="0"/>
                <w:sz w:val="24"/>
                <w:szCs w:val="24"/>
              </w:rPr>
              <w:t>涉固体废物信访、投诉、举报案件办结率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52</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FFFFFF" w:themeFill="background1"/>
            <w:vAlign w:val="center"/>
          </w:tcPr>
          <w:p w:rsidR="00596D2F" w:rsidRPr="00127C03" w:rsidRDefault="00596D2F" w:rsidP="00E80566">
            <w:pPr>
              <w:widowControl/>
              <w:spacing w:line="360" w:lineRule="exact"/>
              <w:jc w:val="center"/>
              <w:rPr>
                <w:rFonts w:cs="Times New Roman"/>
                <w:color w:val="000000"/>
                <w:kern w:val="0"/>
                <w:sz w:val="24"/>
                <w:szCs w:val="24"/>
              </w:rPr>
            </w:pPr>
            <w:r w:rsidRPr="00127C03">
              <w:rPr>
                <w:rFonts w:cs="Times New Roman"/>
                <w:color w:val="000000"/>
                <w:kern w:val="0"/>
                <w:sz w:val="24"/>
                <w:szCs w:val="24"/>
              </w:rPr>
              <w:t>固体废物环境污染案件开展生态环境损害赔偿工作的覆盖率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53</w:t>
            </w:r>
          </w:p>
        </w:tc>
        <w:tc>
          <w:tcPr>
            <w:tcW w:w="359" w:type="pct"/>
            <w:vMerge w:val="restar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群众获得感</w:t>
            </w:r>
          </w:p>
        </w:tc>
        <w:tc>
          <w:tcPr>
            <w:tcW w:w="381" w:type="pct"/>
            <w:vMerge w:val="restar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群众获得感</w:t>
            </w:r>
          </w:p>
        </w:tc>
        <w:tc>
          <w:tcPr>
            <w:tcW w:w="866" w:type="pct"/>
            <w:shd w:val="clear" w:color="auto" w:fill="FFFFFF" w:themeFill="background1"/>
            <w:vAlign w:val="center"/>
          </w:tcPr>
          <w:p w:rsidR="00596D2F" w:rsidRPr="00127C03" w:rsidRDefault="00596D2F" w:rsidP="00E80566">
            <w:pPr>
              <w:widowControl/>
              <w:spacing w:line="360" w:lineRule="exact"/>
              <w:jc w:val="center"/>
              <w:rPr>
                <w:rFonts w:eastAsia="等线" w:cs="Times New Roman"/>
                <w:color w:val="000000"/>
                <w:kern w:val="0"/>
                <w:sz w:val="24"/>
                <w:szCs w:val="24"/>
              </w:rPr>
            </w:pPr>
            <w:r w:rsidRPr="00127C03">
              <w:rPr>
                <w:rFonts w:cs="Times New Roman"/>
                <w:color w:val="000000"/>
                <w:kern w:val="0"/>
                <w:sz w:val="24"/>
                <w:szCs w:val="24"/>
              </w:rPr>
              <w:t>公众对</w:t>
            </w:r>
            <w:r w:rsidRPr="00127C03">
              <w:rPr>
                <w:rFonts w:ascii="仿宋_GB2312" w:cs="Times New Roman" w:hint="eastAsia"/>
                <w:color w:val="000000"/>
                <w:kern w:val="0"/>
                <w:sz w:val="24"/>
                <w:szCs w:val="24"/>
              </w:rPr>
              <w:t>“</w:t>
            </w:r>
            <w:r w:rsidRPr="00127C03">
              <w:rPr>
                <w:rFonts w:cs="Times New Roman"/>
                <w:color w:val="000000"/>
                <w:kern w:val="0"/>
                <w:sz w:val="24"/>
                <w:szCs w:val="24"/>
              </w:rPr>
              <w:t>无废城市</w:t>
            </w:r>
            <w:r w:rsidRPr="00127C03">
              <w:rPr>
                <w:rFonts w:ascii="仿宋_GB2312" w:cs="Times New Roman" w:hint="eastAsia"/>
                <w:color w:val="000000"/>
                <w:kern w:val="0"/>
                <w:sz w:val="24"/>
                <w:szCs w:val="24"/>
              </w:rPr>
              <w:t>”</w:t>
            </w:r>
            <w:r w:rsidRPr="00127C03">
              <w:rPr>
                <w:rFonts w:cs="Times New Roman"/>
                <w:color w:val="000000"/>
                <w:kern w:val="0"/>
                <w:sz w:val="24"/>
                <w:szCs w:val="24"/>
              </w:rPr>
              <w:t>建设成效的满意程度</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90%</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第三方调查</w:t>
            </w:r>
          </w:p>
        </w:tc>
        <w:tc>
          <w:tcPr>
            <w:tcW w:w="64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sidRPr="004D0223">
              <w:rPr>
                <w:rFonts w:eastAsia="等线" w:cs="Times New Roman" w:hint="eastAsia"/>
                <w:color w:val="000000"/>
                <w:kern w:val="0"/>
                <w:sz w:val="24"/>
                <w:szCs w:val="24"/>
              </w:rPr>
              <w:t>54</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建设宣传教育培训普及率</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95%</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第三方调查</w:t>
            </w:r>
          </w:p>
        </w:tc>
        <w:tc>
          <w:tcPr>
            <w:tcW w:w="64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r w:rsidR="00596D2F" w:rsidTr="00D8077C">
        <w:trPr>
          <w:trHeight w:val="20"/>
          <w:jc w:val="center"/>
        </w:trPr>
        <w:tc>
          <w:tcPr>
            <w:tcW w:w="21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5</w:t>
            </w:r>
            <w:r>
              <w:rPr>
                <w:rFonts w:eastAsia="等线" w:cs="Times New Roman"/>
                <w:color w:val="000000"/>
                <w:kern w:val="0"/>
                <w:sz w:val="24"/>
                <w:szCs w:val="24"/>
              </w:rPr>
              <w:t>5</w:t>
            </w:r>
          </w:p>
        </w:tc>
        <w:tc>
          <w:tcPr>
            <w:tcW w:w="359"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381" w:type="pct"/>
            <w:vMerge/>
            <w:vAlign w:val="center"/>
          </w:tcPr>
          <w:p w:rsidR="00596D2F" w:rsidRDefault="00596D2F" w:rsidP="00E80566">
            <w:pPr>
              <w:widowControl/>
              <w:spacing w:line="360" w:lineRule="exact"/>
              <w:jc w:val="center"/>
              <w:rPr>
                <w:rFonts w:cs="Times New Roman"/>
                <w:color w:val="000000"/>
                <w:kern w:val="0"/>
                <w:sz w:val="24"/>
                <w:szCs w:val="24"/>
              </w:rPr>
            </w:pPr>
          </w:p>
        </w:tc>
        <w:tc>
          <w:tcPr>
            <w:tcW w:w="866"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政府、企事业单位、非政府环境组织、公众对</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建设的参与程度</w:t>
            </w:r>
          </w:p>
        </w:tc>
        <w:tc>
          <w:tcPr>
            <w:tcW w:w="486"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6" w:type="pct"/>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3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95%</w:t>
            </w:r>
          </w:p>
        </w:tc>
        <w:tc>
          <w:tcPr>
            <w:tcW w:w="643" w:type="pct"/>
            <w:shd w:val="clear" w:color="auto" w:fill="auto"/>
            <w:vAlign w:val="center"/>
          </w:tcPr>
          <w:p w:rsidR="00596D2F" w:rsidRDefault="00596D2F" w:rsidP="00E80566">
            <w:pPr>
              <w:widowControl/>
              <w:spacing w:line="360" w:lineRule="exact"/>
              <w:jc w:val="center"/>
              <w:rPr>
                <w:rFonts w:cs="Times New Roman"/>
                <w:color w:val="000000"/>
                <w:kern w:val="0"/>
                <w:sz w:val="24"/>
                <w:szCs w:val="24"/>
              </w:rPr>
            </w:pPr>
            <w:r>
              <w:rPr>
                <w:rFonts w:cs="Times New Roman"/>
                <w:color w:val="000000"/>
                <w:kern w:val="0"/>
                <w:sz w:val="24"/>
                <w:szCs w:val="24"/>
              </w:rPr>
              <w:t>第三方调查</w:t>
            </w:r>
          </w:p>
        </w:tc>
        <w:tc>
          <w:tcPr>
            <w:tcW w:w="643" w:type="pct"/>
            <w:shd w:val="clear" w:color="auto" w:fill="auto"/>
            <w:vAlign w:val="center"/>
          </w:tcPr>
          <w:p w:rsidR="00596D2F" w:rsidRDefault="00596D2F" w:rsidP="00E80566">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r>
              <w:rPr>
                <w:rFonts w:cs="Times New Roman" w:hint="eastAsia"/>
                <w:color w:val="000000"/>
                <w:kern w:val="0"/>
                <w:sz w:val="24"/>
                <w:szCs w:val="24"/>
              </w:rPr>
              <w:t>工作领导小组</w:t>
            </w:r>
            <w:r>
              <w:rPr>
                <w:rFonts w:cs="Times New Roman"/>
                <w:color w:val="000000"/>
                <w:kern w:val="0"/>
                <w:sz w:val="24"/>
                <w:szCs w:val="24"/>
              </w:rPr>
              <w:t>成员单位</w:t>
            </w:r>
          </w:p>
        </w:tc>
      </w:tr>
    </w:tbl>
    <w:p w:rsidR="00C55AD5" w:rsidRDefault="00C55AD5" w:rsidP="00C55AD5">
      <w:pPr>
        <w:snapToGrid w:val="0"/>
        <w:spacing w:line="500" w:lineRule="exact"/>
        <w:rPr>
          <w:rFonts w:cs="Times New Roman"/>
          <w:color w:val="000000"/>
          <w:kern w:val="0"/>
          <w:sz w:val="24"/>
          <w:szCs w:val="24"/>
        </w:rPr>
      </w:pPr>
      <w:r w:rsidRPr="00C55AD5">
        <w:rPr>
          <w:rFonts w:hint="eastAsia"/>
          <w:sz w:val="24"/>
          <w:szCs w:val="24"/>
        </w:rPr>
        <w:t>注：</w:t>
      </w:r>
      <w:r w:rsidRPr="00C55AD5">
        <w:rPr>
          <w:rFonts w:hint="eastAsia"/>
          <w:b/>
          <w:bCs/>
          <w:sz w:val="24"/>
          <w:szCs w:val="24"/>
        </w:rPr>
        <w:t>序号</w:t>
      </w:r>
      <w:r w:rsidR="00825188">
        <w:rPr>
          <w:b/>
          <w:bCs/>
          <w:sz w:val="24"/>
          <w:szCs w:val="24"/>
        </w:rPr>
        <w:t>3</w:t>
      </w:r>
      <w:r w:rsidRPr="00C55AD5">
        <w:rPr>
          <w:rFonts w:hint="eastAsia"/>
          <w:b/>
          <w:bCs/>
          <w:sz w:val="24"/>
          <w:szCs w:val="24"/>
        </w:rPr>
        <w:t>、</w:t>
      </w:r>
      <w:r w:rsidRPr="00C55AD5">
        <w:rPr>
          <w:rFonts w:cs="Times New Roman"/>
          <w:b/>
          <w:bCs/>
          <w:color w:val="000000"/>
          <w:kern w:val="0"/>
          <w:sz w:val="24"/>
          <w:szCs w:val="24"/>
        </w:rPr>
        <w:t>工业危险废物产生强度</w:t>
      </w:r>
      <w:r w:rsidRPr="00C55AD5">
        <w:rPr>
          <w:rFonts w:cs="Times New Roman" w:hint="eastAsia"/>
          <w:b/>
          <w:bCs/>
          <w:color w:val="000000"/>
          <w:kern w:val="0"/>
          <w:sz w:val="24"/>
          <w:szCs w:val="24"/>
        </w:rPr>
        <w:t>：</w:t>
      </w:r>
      <w:r>
        <w:rPr>
          <w:rFonts w:cs="Times New Roman" w:hint="eastAsia"/>
          <w:color w:val="000000"/>
          <w:kern w:val="0"/>
          <w:sz w:val="24"/>
          <w:szCs w:val="24"/>
        </w:rPr>
        <w:t>（</w:t>
      </w:r>
      <w:r>
        <w:rPr>
          <w:rFonts w:cs="Times New Roman" w:hint="eastAsia"/>
          <w:color w:val="000000"/>
          <w:kern w:val="0"/>
          <w:sz w:val="24"/>
          <w:szCs w:val="24"/>
        </w:rPr>
        <w:t>1</w:t>
      </w:r>
      <w:r>
        <w:rPr>
          <w:rFonts w:cs="Times New Roman" w:hint="eastAsia"/>
          <w:color w:val="000000"/>
          <w:kern w:val="0"/>
          <w:sz w:val="24"/>
          <w:szCs w:val="24"/>
        </w:rPr>
        <w:t>）</w:t>
      </w:r>
      <w:r>
        <w:rPr>
          <w:rFonts w:cs="Times New Roman"/>
          <w:color w:val="000000"/>
          <w:kern w:val="0"/>
          <w:sz w:val="24"/>
          <w:szCs w:val="24"/>
        </w:rPr>
        <w:t>2022</w:t>
      </w:r>
      <w:r>
        <w:rPr>
          <w:rFonts w:cs="Times New Roman" w:hint="eastAsia"/>
          <w:color w:val="000000"/>
          <w:kern w:val="0"/>
          <w:sz w:val="24"/>
          <w:szCs w:val="24"/>
        </w:rPr>
        <w:t>年，晨兴环保共焚烧垃圾</w:t>
      </w:r>
      <w:r>
        <w:rPr>
          <w:rFonts w:cs="Times New Roman"/>
          <w:color w:val="000000"/>
          <w:kern w:val="0"/>
          <w:sz w:val="24"/>
          <w:szCs w:val="24"/>
        </w:rPr>
        <w:t>37.8</w:t>
      </w:r>
      <w:r>
        <w:rPr>
          <w:rFonts w:cs="Times New Roman" w:hint="eastAsia"/>
          <w:color w:val="000000"/>
          <w:kern w:val="0"/>
          <w:sz w:val="24"/>
          <w:szCs w:val="24"/>
        </w:rPr>
        <w:t>万吨，其中开发区</w:t>
      </w:r>
      <w:r>
        <w:rPr>
          <w:rFonts w:cs="Times New Roman" w:hint="eastAsia"/>
          <w:color w:val="000000"/>
          <w:kern w:val="0"/>
          <w:sz w:val="24"/>
          <w:szCs w:val="24"/>
        </w:rPr>
        <w:t>4</w:t>
      </w:r>
      <w:r>
        <w:rPr>
          <w:rFonts w:cs="Times New Roman"/>
          <w:color w:val="000000"/>
          <w:kern w:val="0"/>
          <w:sz w:val="24"/>
          <w:szCs w:val="24"/>
        </w:rPr>
        <w:t>5418.67</w:t>
      </w:r>
      <w:r>
        <w:rPr>
          <w:rFonts w:cs="Times New Roman" w:hint="eastAsia"/>
          <w:color w:val="000000"/>
          <w:kern w:val="0"/>
          <w:sz w:val="24"/>
          <w:szCs w:val="24"/>
        </w:rPr>
        <w:t>吨；全年产生焚烧飞灰</w:t>
      </w:r>
      <w:r>
        <w:rPr>
          <w:rFonts w:cs="Times New Roman" w:hint="eastAsia"/>
          <w:color w:val="000000"/>
          <w:kern w:val="0"/>
          <w:sz w:val="24"/>
          <w:szCs w:val="24"/>
        </w:rPr>
        <w:t>3</w:t>
      </w:r>
      <w:r>
        <w:rPr>
          <w:rFonts w:cs="Times New Roman"/>
          <w:color w:val="000000"/>
          <w:kern w:val="0"/>
          <w:sz w:val="24"/>
          <w:szCs w:val="24"/>
        </w:rPr>
        <w:t>0391.565</w:t>
      </w:r>
      <w:r>
        <w:rPr>
          <w:rFonts w:cs="Times New Roman" w:hint="eastAsia"/>
          <w:color w:val="000000"/>
          <w:kern w:val="0"/>
          <w:sz w:val="24"/>
          <w:szCs w:val="24"/>
        </w:rPr>
        <w:t>吨，则折焚烧开发区生活垃圾飞灰产生量为</w:t>
      </w:r>
      <w:r>
        <w:rPr>
          <w:rFonts w:cs="Times New Roman" w:hint="eastAsia"/>
          <w:color w:val="000000"/>
          <w:kern w:val="0"/>
          <w:sz w:val="24"/>
          <w:szCs w:val="24"/>
        </w:rPr>
        <w:t>3</w:t>
      </w:r>
      <w:r>
        <w:rPr>
          <w:rFonts w:cs="Times New Roman"/>
          <w:color w:val="000000"/>
          <w:kern w:val="0"/>
          <w:sz w:val="24"/>
          <w:szCs w:val="24"/>
        </w:rPr>
        <w:t>651.7</w:t>
      </w:r>
      <w:r>
        <w:rPr>
          <w:rFonts w:cs="Times New Roman" w:hint="eastAsia"/>
          <w:color w:val="000000"/>
          <w:kern w:val="0"/>
          <w:sz w:val="24"/>
          <w:szCs w:val="24"/>
        </w:rPr>
        <w:t>吨；（</w:t>
      </w:r>
      <w:r>
        <w:rPr>
          <w:rFonts w:cs="Times New Roman" w:hint="eastAsia"/>
          <w:color w:val="000000"/>
          <w:kern w:val="0"/>
          <w:sz w:val="24"/>
          <w:szCs w:val="24"/>
        </w:rPr>
        <w:t>2</w:t>
      </w:r>
      <w:r>
        <w:rPr>
          <w:rFonts w:cs="Times New Roman" w:hint="eastAsia"/>
          <w:color w:val="000000"/>
          <w:kern w:val="0"/>
          <w:sz w:val="24"/>
          <w:szCs w:val="24"/>
        </w:rPr>
        <w:t>）</w:t>
      </w:r>
      <w:r>
        <w:rPr>
          <w:rFonts w:cs="Times New Roman"/>
          <w:color w:val="000000"/>
          <w:kern w:val="0"/>
          <w:sz w:val="24"/>
          <w:szCs w:val="24"/>
        </w:rPr>
        <w:t>2022</w:t>
      </w:r>
      <w:r>
        <w:rPr>
          <w:rFonts w:cs="Times New Roman" w:hint="eastAsia"/>
          <w:color w:val="000000"/>
          <w:kern w:val="0"/>
          <w:sz w:val="24"/>
          <w:szCs w:val="24"/>
        </w:rPr>
        <w:t>年，开发区工业危险废物产生总量为</w:t>
      </w:r>
      <w:r>
        <w:rPr>
          <w:rFonts w:cs="Times New Roman" w:hint="eastAsia"/>
          <w:color w:val="000000"/>
          <w:kern w:val="0"/>
          <w:sz w:val="24"/>
          <w:szCs w:val="24"/>
        </w:rPr>
        <w:t>6</w:t>
      </w:r>
      <w:r>
        <w:rPr>
          <w:rFonts w:cs="Times New Roman"/>
          <w:color w:val="000000"/>
          <w:kern w:val="0"/>
          <w:sz w:val="24"/>
          <w:szCs w:val="24"/>
        </w:rPr>
        <w:t>1456.7264</w:t>
      </w:r>
      <w:r>
        <w:rPr>
          <w:rFonts w:cs="Times New Roman" w:hint="eastAsia"/>
          <w:color w:val="000000"/>
          <w:kern w:val="0"/>
          <w:sz w:val="24"/>
          <w:szCs w:val="24"/>
        </w:rPr>
        <w:t>吨，若仅考虑晨兴焚烧开发区生活垃圾产生的飞灰，则开发区工业危险废物产生总量为</w:t>
      </w:r>
      <w:r>
        <w:rPr>
          <w:rFonts w:cs="Times New Roman" w:hint="eastAsia"/>
          <w:color w:val="000000"/>
          <w:kern w:val="0"/>
          <w:sz w:val="24"/>
          <w:szCs w:val="24"/>
        </w:rPr>
        <w:t>3</w:t>
      </w:r>
      <w:r>
        <w:rPr>
          <w:rFonts w:cs="Times New Roman"/>
          <w:color w:val="000000"/>
          <w:kern w:val="0"/>
          <w:sz w:val="24"/>
          <w:szCs w:val="24"/>
        </w:rPr>
        <w:t>4716.86</w:t>
      </w:r>
      <w:r>
        <w:rPr>
          <w:rFonts w:cs="Times New Roman" w:hint="eastAsia"/>
          <w:color w:val="000000"/>
          <w:kern w:val="0"/>
          <w:sz w:val="24"/>
          <w:szCs w:val="24"/>
        </w:rPr>
        <w:t>吨。</w:t>
      </w:r>
      <w:r w:rsidRPr="00C55AD5">
        <w:rPr>
          <w:rFonts w:cs="Times New Roman" w:hint="eastAsia"/>
          <w:b/>
          <w:bCs/>
          <w:color w:val="000000"/>
          <w:kern w:val="0"/>
          <w:sz w:val="24"/>
          <w:szCs w:val="24"/>
        </w:rPr>
        <w:t>序号</w:t>
      </w:r>
      <w:r w:rsidR="00825188">
        <w:rPr>
          <w:rFonts w:cs="Times New Roman"/>
          <w:b/>
          <w:bCs/>
          <w:color w:val="000000"/>
          <w:kern w:val="0"/>
          <w:sz w:val="24"/>
          <w:szCs w:val="24"/>
        </w:rPr>
        <w:t>15</w:t>
      </w:r>
      <w:r w:rsidRPr="00C55AD5">
        <w:rPr>
          <w:rFonts w:cs="Times New Roman" w:hint="eastAsia"/>
          <w:b/>
          <w:bCs/>
          <w:color w:val="000000"/>
          <w:kern w:val="0"/>
          <w:sz w:val="24"/>
          <w:szCs w:val="24"/>
        </w:rPr>
        <w:t>、</w:t>
      </w:r>
      <w:r w:rsidRPr="00C55AD5">
        <w:rPr>
          <w:rFonts w:cs="Times New Roman"/>
          <w:b/>
          <w:bCs/>
          <w:color w:val="000000"/>
          <w:kern w:val="0"/>
          <w:sz w:val="24"/>
          <w:szCs w:val="24"/>
        </w:rPr>
        <w:t>工业危险废物综合利用率</w:t>
      </w:r>
      <w:r w:rsidRPr="00C55AD5">
        <w:rPr>
          <w:rFonts w:hint="eastAsia"/>
          <w:b/>
          <w:bCs/>
          <w:sz w:val="24"/>
          <w:szCs w:val="24"/>
        </w:rPr>
        <w:t>：</w:t>
      </w:r>
      <w:r w:rsidRPr="00C55AD5">
        <w:rPr>
          <w:rFonts w:cs="Times New Roman" w:hint="eastAsia"/>
          <w:color w:val="000000"/>
          <w:kern w:val="0"/>
          <w:sz w:val="24"/>
          <w:szCs w:val="24"/>
        </w:rPr>
        <w:t>（</w:t>
      </w:r>
      <w:r w:rsidRPr="00C55AD5">
        <w:rPr>
          <w:rFonts w:cs="Times New Roman" w:hint="eastAsia"/>
          <w:color w:val="000000"/>
          <w:kern w:val="0"/>
          <w:sz w:val="24"/>
          <w:szCs w:val="24"/>
        </w:rPr>
        <w:t>1</w:t>
      </w:r>
      <w:r w:rsidRPr="00C55AD5">
        <w:rPr>
          <w:rFonts w:cs="Times New Roman" w:hint="eastAsia"/>
          <w:color w:val="000000"/>
          <w:kern w:val="0"/>
          <w:sz w:val="24"/>
          <w:szCs w:val="24"/>
        </w:rPr>
        <w:t>）若仅考虑晨兴焚烧开发区生活垃圾产生的飞灰，则开发区工业危险废物产生总量为</w:t>
      </w:r>
      <w:r w:rsidRPr="00C55AD5">
        <w:rPr>
          <w:rFonts w:cs="Times New Roman" w:hint="eastAsia"/>
          <w:color w:val="000000"/>
          <w:kern w:val="0"/>
          <w:sz w:val="24"/>
          <w:szCs w:val="24"/>
        </w:rPr>
        <w:t>3</w:t>
      </w:r>
      <w:r w:rsidRPr="00C55AD5">
        <w:rPr>
          <w:rFonts w:cs="Times New Roman"/>
          <w:color w:val="000000"/>
          <w:kern w:val="0"/>
          <w:sz w:val="24"/>
          <w:szCs w:val="24"/>
        </w:rPr>
        <w:t>4716.86</w:t>
      </w:r>
      <w:r w:rsidRPr="00C55AD5">
        <w:rPr>
          <w:rFonts w:cs="Times New Roman" w:hint="eastAsia"/>
          <w:color w:val="000000"/>
          <w:kern w:val="0"/>
          <w:sz w:val="24"/>
          <w:szCs w:val="24"/>
        </w:rPr>
        <w:t>吨。（</w:t>
      </w:r>
      <w:r w:rsidRPr="00C55AD5">
        <w:rPr>
          <w:rFonts w:cs="Times New Roman" w:hint="eastAsia"/>
          <w:color w:val="000000"/>
          <w:kern w:val="0"/>
          <w:sz w:val="24"/>
          <w:szCs w:val="24"/>
        </w:rPr>
        <w:t>2</w:t>
      </w:r>
      <w:r w:rsidRPr="00C55AD5">
        <w:rPr>
          <w:rFonts w:cs="Times New Roman" w:hint="eastAsia"/>
          <w:color w:val="000000"/>
          <w:kern w:val="0"/>
          <w:sz w:val="24"/>
          <w:szCs w:val="24"/>
        </w:rPr>
        <w:t>）</w:t>
      </w:r>
      <w:r w:rsidRPr="00C55AD5">
        <w:rPr>
          <w:rFonts w:cs="Times New Roman" w:hint="eastAsia"/>
          <w:color w:val="000000"/>
          <w:kern w:val="0"/>
          <w:sz w:val="24"/>
          <w:szCs w:val="24"/>
        </w:rPr>
        <w:t>2</w:t>
      </w:r>
      <w:r w:rsidRPr="00C55AD5">
        <w:rPr>
          <w:rFonts w:cs="Times New Roman"/>
          <w:color w:val="000000"/>
          <w:kern w:val="0"/>
          <w:sz w:val="24"/>
          <w:szCs w:val="24"/>
        </w:rPr>
        <w:t>022</w:t>
      </w:r>
      <w:r w:rsidRPr="00C55AD5">
        <w:rPr>
          <w:rFonts w:cs="Times New Roman" w:hint="eastAsia"/>
          <w:color w:val="000000"/>
          <w:kern w:val="0"/>
          <w:sz w:val="24"/>
          <w:szCs w:val="24"/>
        </w:rPr>
        <w:t>年，开发区工业危险废物综合利用量为</w:t>
      </w:r>
      <w:r w:rsidRPr="00C55AD5">
        <w:rPr>
          <w:rFonts w:cs="Times New Roman" w:hint="eastAsia"/>
          <w:color w:val="000000"/>
          <w:kern w:val="0"/>
          <w:sz w:val="24"/>
          <w:szCs w:val="24"/>
        </w:rPr>
        <w:t>19737.87</w:t>
      </w:r>
      <w:r w:rsidRPr="00C55AD5">
        <w:rPr>
          <w:rFonts w:cs="Times New Roman" w:hint="eastAsia"/>
          <w:color w:val="000000"/>
          <w:kern w:val="0"/>
          <w:sz w:val="24"/>
          <w:szCs w:val="24"/>
        </w:rPr>
        <w:t>吨。（</w:t>
      </w:r>
      <w:r w:rsidRPr="00C55AD5">
        <w:rPr>
          <w:rFonts w:cs="Times New Roman" w:hint="eastAsia"/>
          <w:color w:val="000000"/>
          <w:kern w:val="0"/>
          <w:sz w:val="24"/>
          <w:szCs w:val="24"/>
        </w:rPr>
        <w:t>3</w:t>
      </w:r>
      <w:r w:rsidRPr="00C55AD5">
        <w:rPr>
          <w:rFonts w:cs="Times New Roman" w:hint="eastAsia"/>
          <w:color w:val="000000"/>
          <w:kern w:val="0"/>
          <w:sz w:val="24"/>
          <w:szCs w:val="24"/>
        </w:rPr>
        <w:t>）则</w:t>
      </w:r>
      <w:r w:rsidRPr="00C55AD5">
        <w:rPr>
          <w:rFonts w:cs="Times New Roman"/>
          <w:color w:val="000000"/>
          <w:kern w:val="0"/>
          <w:sz w:val="24"/>
          <w:szCs w:val="24"/>
        </w:rPr>
        <w:t>工业危险废物综合利用率</w:t>
      </w:r>
      <w:r w:rsidRPr="00C55AD5">
        <w:rPr>
          <w:rFonts w:cs="Times New Roman" w:hint="eastAsia"/>
          <w:color w:val="000000"/>
          <w:kern w:val="0"/>
          <w:sz w:val="24"/>
          <w:szCs w:val="24"/>
        </w:rPr>
        <w:t>为</w:t>
      </w:r>
      <w:r w:rsidRPr="00C55AD5">
        <w:rPr>
          <w:rFonts w:cs="Times New Roman" w:hint="eastAsia"/>
          <w:color w:val="000000"/>
          <w:kern w:val="0"/>
          <w:sz w:val="24"/>
          <w:szCs w:val="24"/>
        </w:rPr>
        <w:t>5</w:t>
      </w:r>
      <w:r w:rsidRPr="00C55AD5">
        <w:rPr>
          <w:rFonts w:cs="Times New Roman"/>
          <w:color w:val="000000"/>
          <w:kern w:val="0"/>
          <w:sz w:val="24"/>
          <w:szCs w:val="24"/>
        </w:rPr>
        <w:t>6.85%</w:t>
      </w:r>
      <w:r w:rsidRPr="00C55AD5">
        <w:rPr>
          <w:rFonts w:cs="Times New Roman" w:hint="eastAsia"/>
          <w:color w:val="000000"/>
          <w:kern w:val="0"/>
          <w:sz w:val="24"/>
          <w:szCs w:val="24"/>
        </w:rPr>
        <w:t>；</w:t>
      </w:r>
      <w:r w:rsidRPr="00C55AD5">
        <w:rPr>
          <w:rFonts w:cs="Times New Roman" w:hint="eastAsia"/>
          <w:b/>
          <w:bCs/>
          <w:color w:val="000000"/>
          <w:kern w:val="0"/>
          <w:sz w:val="24"/>
          <w:szCs w:val="24"/>
        </w:rPr>
        <w:t>序号</w:t>
      </w:r>
      <w:r w:rsidR="00825188">
        <w:rPr>
          <w:rFonts w:cs="Times New Roman"/>
          <w:b/>
          <w:bCs/>
          <w:color w:val="000000"/>
          <w:kern w:val="0"/>
          <w:sz w:val="24"/>
          <w:szCs w:val="24"/>
        </w:rPr>
        <w:t>29</w:t>
      </w:r>
      <w:r w:rsidRPr="00C55AD5">
        <w:rPr>
          <w:rFonts w:cs="Times New Roman" w:hint="eastAsia"/>
          <w:b/>
          <w:bCs/>
          <w:color w:val="000000"/>
          <w:kern w:val="0"/>
          <w:sz w:val="24"/>
          <w:szCs w:val="24"/>
        </w:rPr>
        <w:t>、</w:t>
      </w:r>
      <w:r w:rsidRPr="00C55AD5">
        <w:rPr>
          <w:rFonts w:cs="Times New Roman"/>
          <w:b/>
          <w:bCs/>
          <w:color w:val="000000"/>
          <w:kern w:val="0"/>
          <w:sz w:val="24"/>
          <w:szCs w:val="24"/>
        </w:rPr>
        <w:t>工业危险废物填埋处置量下降幅度</w:t>
      </w:r>
      <w:r w:rsidRPr="00C55AD5">
        <w:rPr>
          <w:rFonts w:cs="Times New Roman" w:hint="eastAsia"/>
          <w:b/>
          <w:bCs/>
          <w:color w:val="000000"/>
          <w:kern w:val="0"/>
          <w:sz w:val="24"/>
          <w:szCs w:val="24"/>
        </w:rPr>
        <w:t>：</w:t>
      </w:r>
      <w:r>
        <w:rPr>
          <w:rFonts w:cs="Times New Roman" w:hint="eastAsia"/>
          <w:color w:val="000000"/>
          <w:kern w:val="0"/>
          <w:sz w:val="24"/>
          <w:szCs w:val="24"/>
        </w:rPr>
        <w:t>若仅考虑晨兴焚烧开发区生活垃圾产生的飞灰，工业危险废物填埋量趋零增长压力会减少。</w:t>
      </w:r>
    </w:p>
    <w:p w:rsidR="00C55AD5" w:rsidRPr="00C55AD5" w:rsidRDefault="00C55AD5" w:rsidP="00C55AD5">
      <w:pPr>
        <w:snapToGrid w:val="0"/>
        <w:spacing w:line="500" w:lineRule="exact"/>
        <w:rPr>
          <w:sz w:val="24"/>
          <w:szCs w:val="24"/>
        </w:rPr>
        <w:sectPr w:rsidR="00C55AD5" w:rsidRPr="00C55AD5" w:rsidSect="005E7681">
          <w:pgSz w:w="23811" w:h="16838" w:orient="landscape" w:code="8"/>
          <w:pgMar w:top="1474" w:right="1985" w:bottom="1588" w:left="2098" w:header="1134" w:footer="1418" w:gutter="0"/>
          <w:cols w:space="425"/>
          <w:docGrid w:type="linesAndChars" w:linePitch="435"/>
        </w:sectPr>
      </w:pPr>
    </w:p>
    <w:p w:rsidR="0015022D" w:rsidRPr="00214901" w:rsidRDefault="0015022D" w:rsidP="0015022D">
      <w:pPr>
        <w:spacing w:line="600" w:lineRule="exact"/>
        <w:jc w:val="left"/>
        <w:outlineLvl w:val="0"/>
        <w:rPr>
          <w:rStyle w:val="1Char"/>
        </w:rPr>
      </w:pPr>
      <w:bookmarkStart w:id="26" w:name="_Toc136283946"/>
      <w:r w:rsidRPr="00214901">
        <w:rPr>
          <w:rStyle w:val="1Char"/>
        </w:rPr>
        <w:lastRenderedPageBreak/>
        <w:t>附件</w:t>
      </w:r>
      <w:r>
        <w:rPr>
          <w:rStyle w:val="1Char"/>
        </w:rPr>
        <w:t>3</w:t>
      </w:r>
      <w:bookmarkEnd w:id="26"/>
    </w:p>
    <w:p w:rsidR="0015022D" w:rsidRPr="00943A15" w:rsidRDefault="0071798D" w:rsidP="0015022D">
      <w:pPr>
        <w:spacing w:line="600" w:lineRule="exact"/>
        <w:jc w:val="center"/>
        <w:rPr>
          <w:rFonts w:eastAsia="方正小标宋简体" w:cs="Times New Roman"/>
          <w:sz w:val="36"/>
          <w:szCs w:val="36"/>
        </w:rPr>
      </w:pPr>
      <w:r w:rsidRPr="00943A15">
        <w:rPr>
          <w:rFonts w:eastAsia="方正小标宋简体" w:cs="Times New Roman" w:hint="eastAsia"/>
          <w:sz w:val="36"/>
          <w:szCs w:val="36"/>
        </w:rPr>
        <w:t>连云港经济技术开发区</w:t>
      </w:r>
      <w:r w:rsidR="0015022D" w:rsidRPr="00943A15">
        <w:rPr>
          <w:rFonts w:ascii="仿宋_GB2312" w:cs="Times New Roman" w:hint="eastAsia"/>
          <w:sz w:val="36"/>
          <w:szCs w:val="36"/>
        </w:rPr>
        <w:t>“</w:t>
      </w:r>
      <w:r w:rsidR="0015022D" w:rsidRPr="00943A15">
        <w:rPr>
          <w:rFonts w:eastAsia="方正小标宋简体" w:cs="Times New Roman"/>
          <w:sz w:val="36"/>
          <w:szCs w:val="36"/>
        </w:rPr>
        <w:t>无废城市</w:t>
      </w:r>
      <w:r w:rsidR="0015022D" w:rsidRPr="00943A15">
        <w:rPr>
          <w:rFonts w:ascii="仿宋_GB2312" w:cs="Times New Roman" w:hint="eastAsia"/>
          <w:sz w:val="36"/>
          <w:szCs w:val="36"/>
        </w:rPr>
        <w:t>”</w:t>
      </w:r>
      <w:r w:rsidR="0015022D" w:rsidRPr="00943A15">
        <w:rPr>
          <w:rFonts w:eastAsia="方正小标宋简体" w:cs="Times New Roman"/>
          <w:sz w:val="36"/>
          <w:szCs w:val="36"/>
        </w:rPr>
        <w:t>建设（</w:t>
      </w:r>
      <w:r w:rsidR="0015022D" w:rsidRPr="00943A15">
        <w:rPr>
          <w:rFonts w:eastAsia="方正小标宋简体" w:cs="Times New Roman"/>
          <w:sz w:val="36"/>
          <w:szCs w:val="36"/>
        </w:rPr>
        <w:t>202</w:t>
      </w:r>
      <w:r w:rsidR="0075033B" w:rsidRPr="00943A15">
        <w:rPr>
          <w:rFonts w:eastAsia="方正小标宋简体" w:cs="Times New Roman"/>
          <w:sz w:val="36"/>
          <w:szCs w:val="36"/>
        </w:rPr>
        <w:t>3</w:t>
      </w:r>
      <w:r w:rsidR="0015022D" w:rsidRPr="00943A15">
        <w:rPr>
          <w:rFonts w:eastAsia="方正小标宋简体" w:cs="Times New Roman"/>
          <w:sz w:val="36"/>
          <w:szCs w:val="36"/>
        </w:rPr>
        <w:t>-2025</w:t>
      </w:r>
      <w:r w:rsidR="0015022D" w:rsidRPr="00943A15">
        <w:rPr>
          <w:rFonts w:eastAsia="方正小标宋简体" w:cs="Times New Roman"/>
          <w:sz w:val="36"/>
          <w:szCs w:val="36"/>
        </w:rPr>
        <w:t>年）任务清单</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882"/>
        <w:gridCol w:w="5582"/>
        <w:gridCol w:w="2924"/>
        <w:gridCol w:w="1744"/>
        <w:gridCol w:w="1289"/>
      </w:tblGrid>
      <w:tr w:rsidR="00DF617F" w:rsidTr="00CD2769">
        <w:trPr>
          <w:trHeight w:val="454"/>
          <w:tblHeader/>
        </w:trPr>
        <w:tc>
          <w:tcPr>
            <w:tcW w:w="298" w:type="pct"/>
            <w:shd w:val="clear" w:color="auto" w:fill="auto"/>
            <w:noWrap/>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序号</w:t>
            </w:r>
          </w:p>
        </w:tc>
        <w:tc>
          <w:tcPr>
            <w:tcW w:w="334" w:type="pct"/>
            <w:shd w:val="clear" w:color="auto" w:fill="auto"/>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领域</w:t>
            </w:r>
          </w:p>
        </w:tc>
        <w:tc>
          <w:tcPr>
            <w:tcW w:w="2113" w:type="pct"/>
            <w:shd w:val="clear" w:color="auto" w:fill="auto"/>
            <w:noWrap/>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任务清单</w:t>
            </w:r>
          </w:p>
        </w:tc>
        <w:tc>
          <w:tcPr>
            <w:tcW w:w="1107" w:type="pct"/>
            <w:shd w:val="clear" w:color="auto" w:fill="auto"/>
            <w:noWrap/>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牵头单位</w:t>
            </w:r>
          </w:p>
        </w:tc>
        <w:tc>
          <w:tcPr>
            <w:tcW w:w="660" w:type="pct"/>
            <w:shd w:val="clear" w:color="auto" w:fill="auto"/>
            <w:noWrap/>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配合单位</w:t>
            </w:r>
          </w:p>
        </w:tc>
        <w:tc>
          <w:tcPr>
            <w:tcW w:w="489" w:type="pct"/>
            <w:shd w:val="clear" w:color="auto" w:fill="auto"/>
            <w:noWrap/>
            <w:vAlign w:val="center"/>
          </w:tcPr>
          <w:p w:rsidR="00DF617F" w:rsidRDefault="00DF617F"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时间</w:t>
            </w:r>
          </w:p>
        </w:tc>
      </w:tr>
      <w:tr w:rsidR="00DF617F" w:rsidTr="00CD2769">
        <w:trPr>
          <w:trHeight w:val="454"/>
        </w:trPr>
        <w:tc>
          <w:tcPr>
            <w:tcW w:w="5000" w:type="pct"/>
            <w:gridSpan w:val="6"/>
            <w:shd w:val="clear" w:color="auto" w:fill="auto"/>
            <w:noWrap/>
            <w:vAlign w:val="center"/>
          </w:tcPr>
          <w:p w:rsidR="00DF617F" w:rsidRDefault="00DF617F" w:rsidP="009B0C1A">
            <w:pPr>
              <w:widowControl/>
              <w:spacing w:line="360" w:lineRule="exact"/>
              <w:jc w:val="left"/>
              <w:rPr>
                <w:rFonts w:cs="Times New Roman"/>
                <w:b/>
                <w:bCs/>
                <w:color w:val="000000"/>
                <w:kern w:val="0"/>
                <w:sz w:val="24"/>
                <w:szCs w:val="24"/>
              </w:rPr>
            </w:pPr>
            <w:r>
              <w:rPr>
                <w:rFonts w:cs="Times New Roman"/>
                <w:b/>
                <w:bCs/>
                <w:color w:val="000000"/>
                <w:kern w:val="0"/>
                <w:sz w:val="24"/>
                <w:szCs w:val="24"/>
              </w:rPr>
              <w:t>一、制度体系建设</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p>
        </w:tc>
        <w:tc>
          <w:tcPr>
            <w:tcW w:w="334" w:type="pct"/>
            <w:vMerge w:val="restart"/>
            <w:shd w:val="clear" w:color="auto" w:fill="auto"/>
            <w:vAlign w:val="center"/>
          </w:tcPr>
          <w:p w:rsidR="00DF617F" w:rsidRDefault="00DF617F" w:rsidP="009B0C1A">
            <w:pPr>
              <w:spacing w:line="360" w:lineRule="exact"/>
              <w:jc w:val="center"/>
              <w:rPr>
                <w:rFonts w:cs="Times New Roman"/>
                <w:color w:val="000000"/>
                <w:kern w:val="0"/>
                <w:sz w:val="24"/>
                <w:szCs w:val="24"/>
              </w:rPr>
            </w:pPr>
            <w:r>
              <w:rPr>
                <w:rFonts w:cs="Times New Roman"/>
                <w:color w:val="000000"/>
                <w:kern w:val="0"/>
                <w:sz w:val="24"/>
                <w:szCs w:val="24"/>
              </w:rPr>
              <w:t>保障措施</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建设工作宣传方案》</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无废办</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2</w:t>
            </w:r>
          </w:p>
        </w:tc>
        <w:tc>
          <w:tcPr>
            <w:tcW w:w="334" w:type="pct"/>
            <w:vMerge/>
            <w:shd w:val="clear" w:color="auto" w:fill="auto"/>
            <w:vAlign w:val="center"/>
          </w:tcPr>
          <w:p w:rsidR="00DF617F" w:rsidRDefault="00DF617F" w:rsidP="009B0C1A">
            <w:pPr>
              <w:spacing w:line="360" w:lineRule="exact"/>
              <w:ind w:firstLineChars="200" w:firstLine="480"/>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8477D2">
              <w:rPr>
                <w:rFonts w:ascii="仿宋_GB2312" w:cs="Times New Roman"/>
                <w:color w:val="000000"/>
                <w:kern w:val="0"/>
                <w:sz w:val="24"/>
                <w:szCs w:val="24"/>
              </w:rPr>
              <w:t>建立</w:t>
            </w:r>
            <w:r w:rsidRPr="008477D2">
              <w:rPr>
                <w:rFonts w:ascii="仿宋_GB2312" w:cs="Times New Roman" w:hint="eastAsia"/>
                <w:color w:val="000000"/>
                <w:kern w:val="0"/>
                <w:sz w:val="24"/>
                <w:szCs w:val="24"/>
              </w:rPr>
              <w:t>开发区</w:t>
            </w:r>
            <w:r w:rsidRPr="008477D2">
              <w:rPr>
                <w:rFonts w:ascii="仿宋_GB2312" w:cs="Times New Roman"/>
                <w:color w:val="000000"/>
                <w:kern w:val="0"/>
                <w:sz w:val="24"/>
                <w:szCs w:val="24"/>
              </w:rPr>
              <w:t>固体废物环境管理工作协调联动机制</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无废办</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3</w:t>
            </w:r>
          </w:p>
        </w:tc>
        <w:tc>
          <w:tcPr>
            <w:tcW w:w="334" w:type="pct"/>
            <w:vMerge/>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建设考核机制，将建设成效纳入政绩考核</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无废办</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A-4</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地方政府或部门规范性文件</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制定</w:t>
            </w:r>
            <w:r w:rsidRPr="007B51B1">
              <w:rPr>
                <w:rFonts w:cs="Times New Roman" w:hint="eastAsia"/>
                <w:color w:val="000000"/>
                <w:kern w:val="0"/>
                <w:sz w:val="24"/>
                <w:szCs w:val="24"/>
              </w:rPr>
              <w:t>与《连云港市乡村清洁条例》、《连云港市生活垃圾分类管理条例》等条例相配套</w:t>
            </w:r>
            <w:r>
              <w:rPr>
                <w:rFonts w:cs="Times New Roman" w:hint="eastAsia"/>
                <w:color w:val="000000"/>
                <w:kern w:val="0"/>
                <w:sz w:val="24"/>
                <w:szCs w:val="24"/>
              </w:rPr>
              <w:t>的</w:t>
            </w:r>
            <w:r w:rsidRPr="007B51B1">
              <w:rPr>
                <w:rFonts w:cs="Times New Roman" w:hint="eastAsia"/>
                <w:color w:val="000000"/>
                <w:kern w:val="0"/>
                <w:sz w:val="24"/>
                <w:szCs w:val="24"/>
              </w:rPr>
              <w:t>制度</w:t>
            </w:r>
          </w:p>
        </w:tc>
        <w:tc>
          <w:tcPr>
            <w:tcW w:w="1107" w:type="pct"/>
            <w:shd w:val="clear" w:color="auto" w:fill="auto"/>
            <w:noWrap/>
            <w:vAlign w:val="center"/>
          </w:tcPr>
          <w:p w:rsidR="00DF617F" w:rsidRDefault="005D5688"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A-5</w:t>
            </w:r>
          </w:p>
        </w:tc>
        <w:tc>
          <w:tcPr>
            <w:tcW w:w="334" w:type="pct"/>
            <w:vMerge/>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建立《</w:t>
            </w:r>
            <w:r>
              <w:rPr>
                <w:rFonts w:cs="Times New Roman" w:hint="eastAsia"/>
                <w:color w:val="000000"/>
                <w:kern w:val="0"/>
                <w:sz w:val="24"/>
                <w:szCs w:val="24"/>
              </w:rPr>
              <w:t>连云港经济技术开发区</w:t>
            </w:r>
            <w:r>
              <w:rPr>
                <w:rFonts w:cs="Times New Roman"/>
                <w:color w:val="000000"/>
                <w:kern w:val="0"/>
                <w:sz w:val="24"/>
                <w:szCs w:val="24"/>
              </w:rPr>
              <w:t>高环境健康风险污染源清单及优控污染物名录》</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A-6</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新污染物治理实施方案》</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A-7</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一般工业固体废物基础信息清单》和《</w:t>
            </w:r>
            <w:r>
              <w:rPr>
                <w:rFonts w:cs="Times New Roman" w:hint="eastAsia"/>
                <w:color w:val="000000"/>
                <w:kern w:val="0"/>
                <w:sz w:val="24"/>
                <w:szCs w:val="24"/>
              </w:rPr>
              <w:t>连云港经济技术开发区</w:t>
            </w:r>
            <w:r>
              <w:rPr>
                <w:rFonts w:cs="Times New Roman"/>
                <w:color w:val="000000"/>
                <w:kern w:val="0"/>
                <w:sz w:val="24"/>
                <w:szCs w:val="24"/>
              </w:rPr>
              <w:t>一般工业固体废物收集、利用、处置单位监管源清单》</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Pr="00145C6A" w:rsidRDefault="00DF617F" w:rsidP="00DD3ADE">
            <w:pPr>
              <w:widowControl/>
              <w:spacing w:line="360" w:lineRule="exact"/>
              <w:jc w:val="center"/>
              <w:rPr>
                <w:rFonts w:cs="Times New Roman"/>
                <w:color w:val="000000"/>
                <w:kern w:val="0"/>
                <w:sz w:val="24"/>
                <w:szCs w:val="24"/>
              </w:rPr>
            </w:pPr>
            <w:r w:rsidRPr="00145C6A">
              <w:rPr>
                <w:rFonts w:cs="Times New Roman" w:hint="eastAsia"/>
                <w:color w:val="000000"/>
                <w:kern w:val="0"/>
                <w:sz w:val="24"/>
                <w:szCs w:val="24"/>
              </w:rPr>
              <w:t>区</w:t>
            </w:r>
            <w:r w:rsidR="00DD3ADE">
              <w:rPr>
                <w:rFonts w:cs="Times New Roman" w:hint="eastAsia"/>
                <w:color w:val="000000"/>
                <w:kern w:val="0"/>
                <w:sz w:val="24"/>
                <w:szCs w:val="24"/>
              </w:rPr>
              <w:t>经济发展</w:t>
            </w:r>
            <w:r w:rsidRPr="00145C6A">
              <w:rPr>
                <w:rFonts w:cs="Times New Roman" w:hint="eastAsia"/>
                <w:color w:val="000000"/>
                <w:kern w:val="0"/>
                <w:sz w:val="24"/>
                <w:szCs w:val="24"/>
              </w:rPr>
              <w:t>局</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A-8</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危险废物分级分类管理方案》</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RPr="009802C1" w:rsidTr="00CD2769">
        <w:trPr>
          <w:trHeight w:val="454"/>
        </w:trPr>
        <w:tc>
          <w:tcPr>
            <w:tcW w:w="298" w:type="pct"/>
            <w:shd w:val="clear" w:color="auto" w:fill="FFFFFF" w:themeFill="background1"/>
            <w:noWrap/>
            <w:vAlign w:val="center"/>
          </w:tcPr>
          <w:p w:rsidR="00DF617F" w:rsidRPr="009802C1" w:rsidRDefault="00DF617F" w:rsidP="009B0C1A">
            <w:pPr>
              <w:widowControl/>
              <w:spacing w:line="360" w:lineRule="exact"/>
              <w:jc w:val="center"/>
              <w:rPr>
                <w:rFonts w:eastAsia="等线" w:cs="Times New Roman"/>
                <w:color w:val="000000"/>
                <w:kern w:val="0"/>
                <w:sz w:val="24"/>
                <w:szCs w:val="24"/>
              </w:rPr>
            </w:pPr>
            <w:r w:rsidRPr="009802C1">
              <w:rPr>
                <w:rFonts w:eastAsia="等线" w:cs="Times New Roman"/>
                <w:color w:val="000000"/>
                <w:kern w:val="0"/>
                <w:sz w:val="24"/>
                <w:szCs w:val="24"/>
              </w:rPr>
              <w:t>A-9</w:t>
            </w:r>
          </w:p>
        </w:tc>
        <w:tc>
          <w:tcPr>
            <w:tcW w:w="334" w:type="pct"/>
            <w:vMerge/>
            <w:shd w:val="clear" w:color="auto" w:fill="FFFFFF" w:themeFill="background1"/>
            <w:vAlign w:val="center"/>
          </w:tcPr>
          <w:p w:rsidR="00DF617F" w:rsidRPr="009802C1"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Pr="009802C1" w:rsidRDefault="00DF617F" w:rsidP="009B0C1A">
            <w:pPr>
              <w:widowControl/>
              <w:spacing w:line="360" w:lineRule="exact"/>
              <w:jc w:val="left"/>
              <w:rPr>
                <w:rFonts w:cs="Times New Roman"/>
                <w:color w:val="000000"/>
                <w:kern w:val="0"/>
                <w:sz w:val="24"/>
                <w:szCs w:val="24"/>
              </w:rPr>
            </w:pPr>
            <w:r w:rsidRPr="009802C1">
              <w:rPr>
                <w:rFonts w:cs="Times New Roman" w:hint="eastAsia"/>
                <w:color w:val="000000"/>
                <w:kern w:val="0"/>
                <w:sz w:val="24"/>
                <w:szCs w:val="24"/>
              </w:rPr>
              <w:t>落实《市政府办公室关于加快推进全市农药包装废</w:t>
            </w:r>
            <w:r w:rsidRPr="009802C1">
              <w:rPr>
                <w:rFonts w:cs="Times New Roman" w:hint="eastAsia"/>
                <w:color w:val="000000"/>
                <w:kern w:val="0"/>
                <w:sz w:val="24"/>
                <w:szCs w:val="24"/>
              </w:rPr>
              <w:lastRenderedPageBreak/>
              <w:t>弃物和废旧农膜回收处理工作的通知》（连政办发〔</w:t>
            </w:r>
            <w:r w:rsidRPr="009802C1">
              <w:rPr>
                <w:rFonts w:cs="Times New Roman" w:hint="eastAsia"/>
                <w:color w:val="000000"/>
                <w:kern w:val="0"/>
                <w:sz w:val="24"/>
                <w:szCs w:val="24"/>
              </w:rPr>
              <w:t>2023</w:t>
            </w:r>
            <w:r w:rsidRPr="009802C1">
              <w:rPr>
                <w:rFonts w:cs="Times New Roman" w:hint="eastAsia"/>
                <w:color w:val="000000"/>
                <w:kern w:val="0"/>
                <w:sz w:val="24"/>
                <w:szCs w:val="24"/>
              </w:rPr>
              <w:t>〕</w:t>
            </w:r>
            <w:r w:rsidRPr="009802C1">
              <w:rPr>
                <w:rFonts w:cs="Times New Roman" w:hint="eastAsia"/>
                <w:color w:val="000000"/>
                <w:kern w:val="0"/>
                <w:sz w:val="24"/>
                <w:szCs w:val="24"/>
              </w:rPr>
              <w:t>25</w:t>
            </w:r>
            <w:r w:rsidRPr="009802C1">
              <w:rPr>
                <w:rFonts w:cs="Times New Roman" w:hint="eastAsia"/>
                <w:color w:val="000000"/>
                <w:kern w:val="0"/>
                <w:sz w:val="24"/>
                <w:szCs w:val="24"/>
              </w:rPr>
              <w:t>号）政策文件</w:t>
            </w:r>
          </w:p>
        </w:tc>
        <w:tc>
          <w:tcPr>
            <w:tcW w:w="1107" w:type="pct"/>
            <w:shd w:val="clear" w:color="auto" w:fill="FFFFFF" w:themeFill="background1"/>
            <w:noWrap/>
            <w:vAlign w:val="center"/>
          </w:tcPr>
          <w:p w:rsidR="00DF617F" w:rsidRPr="009802C1" w:rsidRDefault="00DF617F" w:rsidP="009B0C1A">
            <w:pPr>
              <w:widowControl/>
              <w:spacing w:line="360" w:lineRule="exact"/>
              <w:jc w:val="center"/>
              <w:rPr>
                <w:rFonts w:cs="Times New Roman"/>
                <w:color w:val="000000"/>
                <w:kern w:val="0"/>
                <w:sz w:val="24"/>
                <w:szCs w:val="24"/>
              </w:rPr>
            </w:pPr>
            <w:r w:rsidRPr="009802C1">
              <w:rPr>
                <w:rFonts w:cs="Times New Roman" w:hint="eastAsia"/>
                <w:color w:val="000000"/>
                <w:kern w:val="0"/>
                <w:sz w:val="24"/>
                <w:szCs w:val="24"/>
              </w:rPr>
              <w:lastRenderedPageBreak/>
              <w:t>区社会事业局</w:t>
            </w:r>
          </w:p>
        </w:tc>
        <w:tc>
          <w:tcPr>
            <w:tcW w:w="660" w:type="pct"/>
            <w:shd w:val="clear" w:color="auto" w:fill="FFFFFF" w:themeFill="background1"/>
            <w:noWrap/>
            <w:vAlign w:val="center"/>
          </w:tcPr>
          <w:p w:rsidR="00DF617F" w:rsidRPr="009802C1" w:rsidRDefault="00DF617F" w:rsidP="009B0C1A">
            <w:pPr>
              <w:widowControl/>
              <w:spacing w:line="360" w:lineRule="exact"/>
              <w:jc w:val="center"/>
              <w:rPr>
                <w:rFonts w:eastAsia="等线" w:cs="Times New Roman"/>
                <w:color w:val="000000"/>
                <w:kern w:val="0"/>
                <w:sz w:val="24"/>
                <w:szCs w:val="24"/>
              </w:rPr>
            </w:pPr>
            <w:r w:rsidRPr="009802C1">
              <w:rPr>
                <w:rFonts w:cs="Times New Roman" w:hint="eastAsia"/>
                <w:color w:val="000000"/>
                <w:kern w:val="0"/>
                <w:sz w:val="24"/>
                <w:szCs w:val="24"/>
              </w:rPr>
              <w:t>/</w:t>
            </w:r>
          </w:p>
        </w:tc>
        <w:tc>
          <w:tcPr>
            <w:tcW w:w="489" w:type="pct"/>
            <w:shd w:val="clear" w:color="auto" w:fill="FFFFFF" w:themeFill="background1"/>
            <w:noWrap/>
            <w:vAlign w:val="center"/>
          </w:tcPr>
          <w:p w:rsidR="00DF617F" w:rsidRPr="009802C1" w:rsidRDefault="00DF617F" w:rsidP="009B0C1A">
            <w:pPr>
              <w:widowControl/>
              <w:spacing w:line="360" w:lineRule="exact"/>
              <w:jc w:val="center"/>
              <w:rPr>
                <w:rFonts w:eastAsia="等线" w:cs="Times New Roman"/>
                <w:color w:val="000000"/>
                <w:kern w:val="0"/>
                <w:sz w:val="24"/>
                <w:szCs w:val="24"/>
              </w:rPr>
            </w:pPr>
            <w:r w:rsidRPr="009802C1">
              <w:rPr>
                <w:rFonts w:eastAsia="等线" w:cs="Times New Roman"/>
                <w:color w:val="000000"/>
                <w:kern w:val="0"/>
                <w:sz w:val="24"/>
                <w:szCs w:val="24"/>
              </w:rPr>
              <w:t>2023</w:t>
            </w:r>
            <w:r w:rsidRPr="009802C1">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A-10</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制定《连云港经济技术开发区</w:t>
            </w:r>
            <w:r w:rsidRPr="00484BC7">
              <w:rPr>
                <w:rFonts w:cs="Times New Roman" w:hint="eastAsia"/>
                <w:color w:val="000000"/>
                <w:kern w:val="0"/>
                <w:sz w:val="24"/>
                <w:szCs w:val="24"/>
              </w:rPr>
              <w:t>居民生活垃圾分类投放收集设施设置方案</w:t>
            </w:r>
            <w:r>
              <w:rPr>
                <w:rFonts w:cs="Times New Roman" w:hint="eastAsia"/>
                <w:color w:val="000000"/>
                <w:kern w:val="0"/>
                <w:sz w:val="24"/>
                <w:szCs w:val="24"/>
              </w:rPr>
              <w:t>》</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w:t>
            </w:r>
            <w:r>
              <w:rPr>
                <w:rFonts w:cs="Times New Roman" w:hint="eastAsia"/>
                <w:color w:val="000000"/>
                <w:kern w:val="0"/>
                <w:sz w:val="24"/>
                <w:szCs w:val="24"/>
              </w:rPr>
              <w:t>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A-11</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生活垃圾治理实施方案》</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2</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有害垃圾处理方案》</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3</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制定与《</w:t>
            </w:r>
            <w:r w:rsidRPr="00484BC7">
              <w:rPr>
                <w:rFonts w:cs="Times New Roman" w:hint="eastAsia"/>
                <w:color w:val="000000"/>
                <w:kern w:val="0"/>
                <w:sz w:val="24"/>
                <w:szCs w:val="24"/>
              </w:rPr>
              <w:t>连云港市绿色建筑和装配式建筑长效推进机制</w:t>
            </w:r>
            <w:r>
              <w:rPr>
                <w:rFonts w:cs="Times New Roman" w:hint="eastAsia"/>
                <w:color w:val="000000"/>
                <w:kern w:val="0"/>
                <w:sz w:val="24"/>
                <w:szCs w:val="24"/>
              </w:rPr>
              <w:t>》</w:t>
            </w:r>
            <w:r w:rsidRPr="007B51B1">
              <w:rPr>
                <w:rFonts w:cs="Times New Roman" w:hint="eastAsia"/>
                <w:color w:val="000000"/>
                <w:kern w:val="0"/>
                <w:sz w:val="24"/>
                <w:szCs w:val="24"/>
              </w:rPr>
              <w:t>相配套</w:t>
            </w:r>
            <w:r>
              <w:rPr>
                <w:rFonts w:cs="Times New Roman" w:hint="eastAsia"/>
                <w:color w:val="000000"/>
                <w:kern w:val="0"/>
                <w:sz w:val="24"/>
                <w:szCs w:val="24"/>
              </w:rPr>
              <w:t>的实施方案</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4</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制定与《</w:t>
            </w:r>
            <w:r w:rsidRPr="00484BC7">
              <w:rPr>
                <w:rFonts w:cs="Times New Roman" w:hint="eastAsia"/>
                <w:color w:val="000000"/>
                <w:kern w:val="0"/>
                <w:sz w:val="24"/>
                <w:szCs w:val="24"/>
              </w:rPr>
              <w:t>连云港市建设试点装配式建筑实施意见</w:t>
            </w:r>
            <w:r>
              <w:rPr>
                <w:rFonts w:cs="Times New Roman" w:hint="eastAsia"/>
                <w:color w:val="000000"/>
                <w:kern w:val="0"/>
                <w:sz w:val="24"/>
                <w:szCs w:val="24"/>
              </w:rPr>
              <w:t>》</w:t>
            </w:r>
            <w:r w:rsidRPr="007B51B1">
              <w:rPr>
                <w:rFonts w:cs="Times New Roman" w:hint="eastAsia"/>
                <w:color w:val="000000"/>
                <w:kern w:val="0"/>
                <w:sz w:val="24"/>
                <w:szCs w:val="24"/>
              </w:rPr>
              <w:t>相配套</w:t>
            </w:r>
            <w:r>
              <w:rPr>
                <w:rFonts w:cs="Times New Roman" w:hint="eastAsia"/>
                <w:color w:val="000000"/>
                <w:kern w:val="0"/>
                <w:sz w:val="24"/>
                <w:szCs w:val="24"/>
              </w:rPr>
              <w:t>的实施方案</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5</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484BC7">
              <w:rPr>
                <w:rFonts w:cs="Times New Roman" w:hint="eastAsia"/>
                <w:color w:val="000000"/>
                <w:kern w:val="0"/>
                <w:sz w:val="24"/>
                <w:szCs w:val="24"/>
              </w:rPr>
              <w:t>制定《连云港经济技术开发区建筑垃圾资源化利用实施方案》</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w:t>
            </w:r>
            <w:r w:rsidR="00D47413">
              <w:rPr>
                <w:rFonts w:eastAsia="等线" w:cs="Times New Roman"/>
                <w:color w:val="000000"/>
                <w:kern w:val="0"/>
                <w:sz w:val="24"/>
                <w:szCs w:val="24"/>
              </w:rPr>
              <w:t>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6</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Pr="00546835" w:rsidRDefault="00DF617F" w:rsidP="009B0C1A">
            <w:pPr>
              <w:widowControl/>
              <w:spacing w:line="360" w:lineRule="exact"/>
              <w:jc w:val="left"/>
              <w:rPr>
                <w:rFonts w:cs="Times New Roman"/>
                <w:color w:val="000000"/>
                <w:kern w:val="0"/>
                <w:sz w:val="24"/>
                <w:szCs w:val="24"/>
              </w:rPr>
            </w:pPr>
            <w:r w:rsidRPr="00546835">
              <w:rPr>
                <w:rFonts w:cs="Times New Roman" w:hint="eastAsia"/>
                <w:color w:val="000000"/>
                <w:kern w:val="0"/>
                <w:sz w:val="24"/>
                <w:szCs w:val="24"/>
              </w:rPr>
              <w:t>完善一般工业固体废物统计制度</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7</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Pr="00546835" w:rsidRDefault="00DF617F" w:rsidP="009B0C1A">
            <w:pPr>
              <w:widowControl/>
              <w:spacing w:line="360" w:lineRule="exact"/>
              <w:jc w:val="left"/>
              <w:rPr>
                <w:rFonts w:cs="Times New Roman"/>
                <w:color w:val="000000"/>
                <w:kern w:val="0"/>
                <w:sz w:val="24"/>
                <w:szCs w:val="24"/>
              </w:rPr>
            </w:pPr>
            <w:r w:rsidRPr="00546835">
              <w:rPr>
                <w:rFonts w:cs="Times New Roman" w:hint="eastAsia"/>
                <w:color w:val="000000"/>
                <w:kern w:val="0"/>
                <w:sz w:val="24"/>
                <w:szCs w:val="24"/>
              </w:rPr>
              <w:t>完善生活垃圾可回收物、有害垃圾、厨余垃圾、建筑垃圾、再生资源、园林绿化垃圾统计制度</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A-</w:t>
            </w:r>
            <w:r>
              <w:rPr>
                <w:rFonts w:eastAsia="等线" w:cs="Times New Roman" w:hint="eastAsia"/>
                <w:color w:val="000000"/>
                <w:kern w:val="0"/>
                <w:sz w:val="24"/>
                <w:szCs w:val="24"/>
              </w:rPr>
              <w:t>1</w:t>
            </w:r>
            <w:r>
              <w:rPr>
                <w:rFonts w:eastAsia="等线" w:cs="Times New Roman"/>
                <w:color w:val="000000"/>
                <w:kern w:val="0"/>
                <w:sz w:val="24"/>
                <w:szCs w:val="24"/>
              </w:rPr>
              <w:t>8</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Pr="00546835" w:rsidRDefault="00DF617F" w:rsidP="009B0C1A">
            <w:pPr>
              <w:widowControl/>
              <w:spacing w:line="360" w:lineRule="exact"/>
              <w:jc w:val="left"/>
              <w:rPr>
                <w:rFonts w:cs="Times New Roman"/>
                <w:color w:val="000000"/>
                <w:kern w:val="0"/>
                <w:sz w:val="24"/>
                <w:szCs w:val="24"/>
              </w:rPr>
            </w:pPr>
            <w:r w:rsidRPr="00546835">
              <w:rPr>
                <w:rFonts w:cs="Times New Roman" w:hint="eastAsia"/>
                <w:color w:val="000000"/>
                <w:kern w:val="0"/>
                <w:sz w:val="24"/>
                <w:szCs w:val="24"/>
              </w:rPr>
              <w:t>完善废旧农膜、农药包装废弃物统计制度</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5000" w:type="pct"/>
            <w:gridSpan w:val="6"/>
            <w:shd w:val="clear" w:color="auto" w:fill="auto"/>
            <w:noWrap/>
            <w:vAlign w:val="center"/>
          </w:tcPr>
          <w:p w:rsidR="00DF617F" w:rsidRDefault="00DF617F" w:rsidP="009B0C1A">
            <w:pPr>
              <w:widowControl/>
              <w:spacing w:line="360" w:lineRule="exact"/>
              <w:jc w:val="left"/>
              <w:rPr>
                <w:rFonts w:cs="Times New Roman"/>
                <w:b/>
                <w:bCs/>
                <w:color w:val="000000"/>
                <w:kern w:val="0"/>
                <w:sz w:val="24"/>
                <w:szCs w:val="24"/>
              </w:rPr>
            </w:pPr>
            <w:r>
              <w:rPr>
                <w:rFonts w:cs="Times New Roman"/>
                <w:b/>
                <w:bCs/>
                <w:color w:val="000000"/>
                <w:kern w:val="0"/>
                <w:sz w:val="24"/>
                <w:szCs w:val="24"/>
              </w:rPr>
              <w:t>二、技术体系建设</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B-1</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技术研究</w:t>
            </w:r>
            <w:r>
              <w:rPr>
                <w:rFonts w:cs="Times New Roman"/>
                <w:color w:val="000000"/>
                <w:kern w:val="0"/>
                <w:sz w:val="24"/>
                <w:szCs w:val="24"/>
              </w:rPr>
              <w:lastRenderedPageBreak/>
              <w:t>及推广</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lastRenderedPageBreak/>
              <w:t>推广创新清洁生产审核模式</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B-2</w:t>
            </w:r>
          </w:p>
        </w:tc>
        <w:tc>
          <w:tcPr>
            <w:tcW w:w="334" w:type="pct"/>
            <w:vMerge/>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推动农业绿色优质发展</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2025</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B-3</w:t>
            </w:r>
          </w:p>
        </w:tc>
        <w:tc>
          <w:tcPr>
            <w:tcW w:w="334" w:type="pct"/>
            <w:vMerge/>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探索一般工业固体废物资源化利用技术及工艺</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科学技术</w:t>
            </w:r>
            <w:r>
              <w:rPr>
                <w:rFonts w:cs="Times New Roman"/>
                <w:color w:val="000000"/>
                <w:kern w:val="0"/>
                <w:sz w:val="24"/>
                <w:szCs w:val="24"/>
              </w:rPr>
              <w:t>局、</w:t>
            </w:r>
            <w:r>
              <w:rPr>
                <w:rFonts w:cs="Times New Roman" w:hint="eastAsia"/>
                <w:color w:val="000000"/>
                <w:kern w:val="0"/>
                <w:sz w:val="24"/>
                <w:szCs w:val="24"/>
              </w:rPr>
              <w:t>区</w:t>
            </w:r>
            <w:r w:rsidR="00DD3ADE">
              <w:rPr>
                <w:rFonts w:cs="Times New Roman" w:hint="eastAsia"/>
                <w:color w:val="000000"/>
                <w:kern w:val="0"/>
                <w:sz w:val="24"/>
                <w:szCs w:val="24"/>
              </w:rPr>
              <w:t>经济发展</w:t>
            </w:r>
            <w:r>
              <w:rPr>
                <w:rFonts w:cs="Times New Roman"/>
                <w:color w:val="000000"/>
                <w:kern w:val="0"/>
                <w:sz w:val="24"/>
                <w:szCs w:val="24"/>
              </w:rPr>
              <w:t>局</w:t>
            </w:r>
          </w:p>
        </w:tc>
        <w:tc>
          <w:tcPr>
            <w:tcW w:w="660" w:type="pct"/>
            <w:shd w:val="clear" w:color="auto" w:fill="auto"/>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B-4</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推进废有机溶剂、废酸资源化利用技术应用</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eastAsia="等线" w:cs="Times New Roman" w:hint="eastAsia"/>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B-5</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4B790B">
              <w:rPr>
                <w:rFonts w:cs="Times New Roman" w:hint="eastAsia"/>
                <w:color w:val="000000"/>
                <w:kern w:val="0"/>
                <w:sz w:val="24"/>
                <w:szCs w:val="24"/>
              </w:rPr>
              <w:t>提高畜禽粪污资源化利用规范化、标准化水平</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B-6</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A906C1">
              <w:rPr>
                <w:rFonts w:cs="Times New Roman" w:hint="eastAsia"/>
                <w:color w:val="000000"/>
                <w:kern w:val="0"/>
                <w:sz w:val="24"/>
                <w:szCs w:val="24"/>
              </w:rPr>
              <w:t>积极探索推广环境友好生物可降解地膜</w:t>
            </w:r>
            <w:r>
              <w:rPr>
                <w:rFonts w:cs="Times New Roman" w:hint="eastAsia"/>
                <w:color w:val="000000"/>
                <w:kern w:val="0"/>
                <w:sz w:val="24"/>
                <w:szCs w:val="24"/>
              </w:rPr>
              <w:t>，如</w:t>
            </w:r>
            <w:r>
              <w:rPr>
                <w:rFonts w:cs="Times New Roman"/>
                <w:color w:val="000000"/>
                <w:kern w:val="0"/>
                <w:sz w:val="24"/>
                <w:szCs w:val="24"/>
              </w:rPr>
              <w:t>强化耐候膜、加厚地膜等易回收地膜和地膜减量替代技术</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B-7</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164E7C">
              <w:rPr>
                <w:rFonts w:cs="Times New Roman" w:hint="eastAsia"/>
                <w:color w:val="000000"/>
                <w:kern w:val="0"/>
                <w:sz w:val="24"/>
                <w:szCs w:val="24"/>
              </w:rPr>
              <w:t>推动绿色食品、有机农产品认证</w:t>
            </w:r>
            <w:r>
              <w:rPr>
                <w:rFonts w:cs="Times New Roman" w:hint="eastAsia"/>
                <w:color w:val="000000"/>
                <w:kern w:val="0"/>
                <w:sz w:val="24"/>
                <w:szCs w:val="24"/>
              </w:rPr>
              <w:t>，</w:t>
            </w:r>
            <w:r>
              <w:rPr>
                <w:rFonts w:cs="Times New Roman"/>
                <w:color w:val="000000"/>
                <w:kern w:val="0"/>
                <w:sz w:val="24"/>
                <w:szCs w:val="24"/>
              </w:rPr>
              <w:t>提高绿色优质农产品比重</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B-8</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积极探索餐厨（厨余）垃圾、畜禽粪污、秸秆、一般工业固废协同处置途径</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r>
              <w:rPr>
                <w:rFonts w:cs="Times New Roman" w:hint="eastAsia"/>
                <w:color w:val="000000"/>
                <w:kern w:val="0"/>
                <w:sz w:val="24"/>
                <w:szCs w:val="24"/>
              </w:rPr>
              <w:t>、区社会事业局、</w:t>
            </w: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2025</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B-9</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3963DB">
              <w:rPr>
                <w:rFonts w:cs="Times New Roman" w:hint="eastAsia"/>
                <w:color w:val="000000"/>
                <w:kern w:val="0"/>
                <w:sz w:val="24"/>
                <w:szCs w:val="24"/>
              </w:rPr>
              <w:t>鼓励中复连众、康缘药业等产废大户纵深延展产业链，促进废物区内资源化利用</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开发区分局、区</w:t>
            </w:r>
            <w:r w:rsidR="00DD3ADE">
              <w:rPr>
                <w:rFonts w:cs="Times New Roman" w:hint="eastAsia"/>
                <w:color w:val="000000"/>
                <w:kern w:val="0"/>
                <w:sz w:val="24"/>
                <w:szCs w:val="24"/>
              </w:rPr>
              <w:t>经济发展</w:t>
            </w:r>
            <w:r>
              <w:rPr>
                <w:rFonts w:cs="Times New Roman" w:hint="eastAsia"/>
                <w:color w:val="000000"/>
                <w:kern w:val="0"/>
                <w:sz w:val="24"/>
                <w:szCs w:val="24"/>
              </w:rPr>
              <w:t>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B-10</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Pr="003963DB" w:rsidRDefault="00DF617F" w:rsidP="009B0C1A">
            <w:pPr>
              <w:widowControl/>
              <w:spacing w:line="360" w:lineRule="exact"/>
              <w:jc w:val="left"/>
              <w:rPr>
                <w:rFonts w:cs="Times New Roman"/>
                <w:color w:val="000000"/>
                <w:kern w:val="0"/>
                <w:sz w:val="24"/>
                <w:szCs w:val="24"/>
              </w:rPr>
            </w:pPr>
            <w:r w:rsidRPr="003963DB">
              <w:rPr>
                <w:rFonts w:cs="Times New Roman" w:hint="eastAsia"/>
                <w:color w:val="000000"/>
                <w:kern w:val="0"/>
                <w:sz w:val="24"/>
                <w:szCs w:val="24"/>
              </w:rPr>
              <w:t>鼓励脱硫石膏、工业副产石膏、粉煤灰等产量大的一般工业固体废物就近建材化利用</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开发区分局、区</w:t>
            </w:r>
            <w:r w:rsidR="00DD3ADE">
              <w:rPr>
                <w:rFonts w:cs="Times New Roman" w:hint="eastAsia"/>
                <w:color w:val="000000"/>
                <w:kern w:val="0"/>
                <w:sz w:val="24"/>
                <w:szCs w:val="24"/>
              </w:rPr>
              <w:t>经济发展</w:t>
            </w:r>
            <w:r>
              <w:rPr>
                <w:rFonts w:cs="Times New Roman" w:hint="eastAsia"/>
                <w:color w:val="000000"/>
                <w:kern w:val="0"/>
                <w:sz w:val="24"/>
                <w:szCs w:val="24"/>
              </w:rPr>
              <w:t>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B-11</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3963DB">
              <w:rPr>
                <w:rFonts w:cs="Times New Roman" w:hint="eastAsia"/>
                <w:color w:val="000000"/>
                <w:kern w:val="0"/>
                <w:sz w:val="24"/>
                <w:szCs w:val="24"/>
              </w:rPr>
              <w:t>探索引进飞灰资源化利用技术，提高飞灰资源化利用水平</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5000" w:type="pct"/>
            <w:gridSpan w:val="6"/>
            <w:shd w:val="clear" w:color="auto" w:fill="auto"/>
            <w:noWrap/>
            <w:vAlign w:val="center"/>
          </w:tcPr>
          <w:p w:rsidR="00DF617F" w:rsidRDefault="00DF617F" w:rsidP="009B0C1A">
            <w:pPr>
              <w:widowControl/>
              <w:spacing w:line="360" w:lineRule="exact"/>
              <w:jc w:val="left"/>
              <w:rPr>
                <w:rFonts w:cs="Times New Roman"/>
                <w:b/>
                <w:bCs/>
                <w:color w:val="000000"/>
                <w:kern w:val="0"/>
                <w:sz w:val="24"/>
                <w:szCs w:val="24"/>
              </w:rPr>
            </w:pPr>
            <w:r>
              <w:rPr>
                <w:rFonts w:cs="Times New Roman"/>
                <w:b/>
                <w:bCs/>
                <w:color w:val="000000"/>
                <w:kern w:val="0"/>
                <w:sz w:val="24"/>
                <w:szCs w:val="24"/>
              </w:rPr>
              <w:t>三、市场体系建设</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C-1</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金融调控</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落实固体废物再生利用处置主体税收优惠政策</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sidRPr="00E7328E">
              <w:rPr>
                <w:rFonts w:cs="Times New Roman" w:hint="eastAsia"/>
                <w:color w:val="000000"/>
                <w:kern w:val="0"/>
                <w:sz w:val="24"/>
                <w:szCs w:val="24"/>
              </w:rPr>
              <w:t>开发区税务局</w:t>
            </w:r>
          </w:p>
        </w:tc>
        <w:tc>
          <w:tcPr>
            <w:tcW w:w="660" w:type="pct"/>
            <w:shd w:val="clear" w:color="auto" w:fill="auto"/>
            <w:noWrap/>
            <w:vAlign w:val="center"/>
          </w:tcPr>
          <w:p w:rsidR="00DF617F" w:rsidRPr="00E7328E"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区财政局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C-2</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推进绿色信贷投放，加大</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工程项目建设金融支持力度</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区财政局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持续开展</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C-3</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开辟绿色信贷审批专项通道，围绕绿色类项目，在信贷规模、人力配备、风险容忍度方面给予支持</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区财政局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持续开展</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C-4</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探索</w:t>
            </w:r>
            <w:r>
              <w:rPr>
                <w:rFonts w:cs="Times New Roman"/>
                <w:color w:val="000000"/>
                <w:kern w:val="0"/>
                <w:sz w:val="24"/>
                <w:szCs w:val="24"/>
              </w:rPr>
              <w:t>健全</w:t>
            </w:r>
            <w:r>
              <w:rPr>
                <w:rFonts w:cs="Times New Roman" w:hint="eastAsia"/>
                <w:color w:val="000000"/>
                <w:kern w:val="0"/>
                <w:sz w:val="24"/>
                <w:szCs w:val="24"/>
              </w:rPr>
              <w:t>农村</w:t>
            </w:r>
            <w:r>
              <w:rPr>
                <w:rFonts w:cs="Times New Roman"/>
                <w:color w:val="000000"/>
                <w:kern w:val="0"/>
                <w:sz w:val="24"/>
                <w:szCs w:val="24"/>
              </w:rPr>
              <w:t>餐厨垃圾处理补贴机制</w:t>
            </w:r>
          </w:p>
        </w:tc>
        <w:tc>
          <w:tcPr>
            <w:tcW w:w="1107" w:type="pct"/>
            <w:shd w:val="clear" w:color="auto" w:fill="auto"/>
            <w:noWrap/>
            <w:vAlign w:val="center"/>
          </w:tcPr>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财政局</w:t>
            </w:r>
          </w:p>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C-5</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E7328E">
              <w:rPr>
                <w:rFonts w:cs="Times New Roman" w:hint="eastAsia"/>
                <w:color w:val="000000"/>
                <w:kern w:val="0"/>
                <w:sz w:val="24"/>
                <w:szCs w:val="24"/>
              </w:rPr>
              <w:t>加快建立非居民厨余垃圾处理收费制度。探索建立超量加价收费机制，提高混合垃圾收费标准，建立农村生活垃圾处理收费制度</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sidRPr="00E7328E">
              <w:rPr>
                <w:rFonts w:cs="Times New Roman" w:hint="eastAsia"/>
                <w:color w:val="000000"/>
                <w:kern w:val="0"/>
                <w:sz w:val="24"/>
                <w:szCs w:val="24"/>
              </w:rPr>
              <w:t>区</w:t>
            </w:r>
            <w:r w:rsidR="00DD3ADE">
              <w:rPr>
                <w:rFonts w:cs="Times New Roman" w:hint="eastAsia"/>
                <w:color w:val="000000"/>
                <w:kern w:val="0"/>
                <w:sz w:val="24"/>
                <w:szCs w:val="24"/>
              </w:rPr>
              <w:t>经济发展</w:t>
            </w:r>
            <w:r w:rsidRPr="00E7328E">
              <w:rPr>
                <w:rFonts w:cs="Times New Roman" w:hint="eastAsia"/>
                <w:color w:val="000000"/>
                <w:kern w:val="0"/>
                <w:sz w:val="24"/>
                <w:szCs w:val="24"/>
              </w:rPr>
              <w:t>局</w:t>
            </w:r>
          </w:p>
          <w:p w:rsidR="00DF617F" w:rsidRDefault="00DD3ADE"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区住房和城乡建设局</w:t>
            </w:r>
          </w:p>
        </w:tc>
        <w:tc>
          <w:tcPr>
            <w:tcW w:w="660" w:type="pct"/>
            <w:shd w:val="clear" w:color="auto" w:fill="auto"/>
            <w:noWrap/>
            <w:vAlign w:val="center"/>
          </w:tcPr>
          <w:p w:rsidR="00DF617F" w:rsidRPr="00E7328E" w:rsidRDefault="00DF617F" w:rsidP="009B0C1A">
            <w:pPr>
              <w:widowControl/>
              <w:spacing w:line="0" w:lineRule="atLeast"/>
              <w:jc w:val="center"/>
              <w:textAlignment w:val="center"/>
              <w:rPr>
                <w:rFonts w:cs="Times New Roman"/>
                <w:color w:val="000000"/>
                <w:kern w:val="0"/>
                <w:sz w:val="24"/>
                <w:szCs w:val="24"/>
              </w:rPr>
            </w:pPr>
            <w:r w:rsidRPr="00E7328E">
              <w:rPr>
                <w:rFonts w:cs="Times New Roman" w:hint="eastAsia"/>
                <w:color w:val="000000"/>
                <w:kern w:val="0"/>
                <w:sz w:val="24"/>
                <w:szCs w:val="24"/>
              </w:rPr>
              <w:t>区财政局</w:t>
            </w:r>
          </w:p>
          <w:p w:rsidR="00DF617F" w:rsidRDefault="00DF617F" w:rsidP="009B0C1A">
            <w:pPr>
              <w:widowControl/>
              <w:spacing w:line="360" w:lineRule="exact"/>
              <w:jc w:val="center"/>
              <w:rPr>
                <w:rFonts w:cs="Times New Roman"/>
                <w:color w:val="000000"/>
                <w:kern w:val="0"/>
                <w:sz w:val="24"/>
                <w:szCs w:val="24"/>
              </w:rPr>
            </w:pPr>
            <w:r w:rsidRPr="00E7328E">
              <w:rPr>
                <w:rFonts w:cs="Times New Roman" w:hint="eastAsia"/>
                <w:color w:val="000000"/>
                <w:kern w:val="0"/>
                <w:sz w:val="24"/>
                <w:szCs w:val="24"/>
              </w:rPr>
              <w:t>开发区税务局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2</w:t>
            </w:r>
            <w:r>
              <w:rPr>
                <w:rFonts w:eastAsia="等线" w:cs="Times New Roman"/>
                <w:color w:val="000000"/>
                <w:kern w:val="0"/>
                <w:sz w:val="24"/>
                <w:szCs w:val="24"/>
              </w:rPr>
              <w:t>025</w:t>
            </w:r>
            <w:r>
              <w:rPr>
                <w:rFonts w:eastAsia="等线" w:cs="Times New Roman" w:hint="eastAsia"/>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C-6</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落实秸秆收储利用补贴政策，</w:t>
            </w:r>
            <w:r>
              <w:rPr>
                <w:rFonts w:cs="Times New Roman" w:hint="eastAsia"/>
                <w:color w:val="000000"/>
                <w:kern w:val="0"/>
                <w:sz w:val="24"/>
                <w:szCs w:val="24"/>
              </w:rPr>
              <w:t>制定</w:t>
            </w:r>
            <w:r>
              <w:rPr>
                <w:rFonts w:cs="Times New Roman"/>
                <w:color w:val="000000"/>
                <w:kern w:val="0"/>
                <w:sz w:val="24"/>
                <w:szCs w:val="24"/>
              </w:rPr>
              <w:t>离田补贴标准</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财政局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C-7</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体系建设</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危险废物小微收集体系建设</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C-8</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社会源危险废物回收体系建设</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C-9</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建立农村生活垃圾分类收集处理体系</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2025</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C-10</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完善农药包装废弃物回收利用体系</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C-11</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推动报废机动车等产品类废物纳入再生资源回收体系</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经济发展</w:t>
            </w:r>
            <w:r>
              <w:rPr>
                <w:rFonts w:cs="Times New Roman" w:hint="eastAsia"/>
                <w:color w:val="000000"/>
                <w:kern w:val="0"/>
                <w:sz w:val="24"/>
                <w:szCs w:val="24"/>
              </w:rPr>
              <w:t>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C-12</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建立建筑垃圾规范收集体系</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C-13</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FFFFFF" w:themeFill="background1"/>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推动</w:t>
            </w:r>
            <w:r>
              <w:rPr>
                <w:rFonts w:cs="Times New Roman"/>
                <w:color w:val="000000"/>
                <w:kern w:val="0"/>
                <w:sz w:val="24"/>
                <w:szCs w:val="24"/>
              </w:rPr>
              <w:t>建立废弃快递包装物回收体系</w:t>
            </w:r>
          </w:p>
        </w:tc>
        <w:tc>
          <w:tcPr>
            <w:tcW w:w="1107" w:type="pct"/>
            <w:shd w:val="clear" w:color="auto" w:fill="FFFFFF" w:themeFill="background1"/>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连云邮政管理局</w:t>
            </w:r>
          </w:p>
        </w:tc>
        <w:tc>
          <w:tcPr>
            <w:tcW w:w="660" w:type="pct"/>
            <w:shd w:val="clear" w:color="auto" w:fill="FFFFFF" w:themeFill="background1"/>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市生态环境局开发区分局</w:t>
            </w:r>
          </w:p>
        </w:tc>
        <w:tc>
          <w:tcPr>
            <w:tcW w:w="489" w:type="pct"/>
            <w:shd w:val="clear" w:color="auto" w:fill="FFFFFF" w:themeFill="background1"/>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5000" w:type="pct"/>
            <w:gridSpan w:val="6"/>
            <w:shd w:val="clear" w:color="auto" w:fill="auto"/>
            <w:noWrap/>
            <w:vAlign w:val="center"/>
          </w:tcPr>
          <w:p w:rsidR="00DF617F" w:rsidRDefault="00DF617F" w:rsidP="009B0C1A">
            <w:pPr>
              <w:widowControl/>
              <w:spacing w:line="360" w:lineRule="exact"/>
              <w:jc w:val="left"/>
              <w:rPr>
                <w:rFonts w:cs="Times New Roman"/>
                <w:b/>
                <w:bCs/>
                <w:color w:val="000000"/>
                <w:kern w:val="0"/>
                <w:sz w:val="24"/>
                <w:szCs w:val="24"/>
              </w:rPr>
            </w:pPr>
            <w:r>
              <w:rPr>
                <w:rFonts w:cs="Times New Roman"/>
                <w:b/>
                <w:bCs/>
                <w:color w:val="000000"/>
                <w:kern w:val="0"/>
                <w:sz w:val="24"/>
                <w:szCs w:val="24"/>
              </w:rPr>
              <w:t>四、监管体系建设</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D-1</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能力</w:t>
            </w:r>
            <w:r>
              <w:rPr>
                <w:rFonts w:cs="Times New Roman"/>
                <w:color w:val="000000"/>
                <w:kern w:val="0"/>
                <w:sz w:val="24"/>
                <w:szCs w:val="24"/>
              </w:rPr>
              <w:lastRenderedPageBreak/>
              <w:t>建设</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lastRenderedPageBreak/>
              <w:t>建立餐厨、厨余垃圾收集、运输、处置监管体系</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2025</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D-2</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严格渣土车辆运输规范化管理</w:t>
            </w:r>
          </w:p>
        </w:tc>
        <w:tc>
          <w:tcPr>
            <w:tcW w:w="1107"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r>
              <w:rPr>
                <w:rFonts w:cs="Times New Roman"/>
                <w:color w:val="000000"/>
                <w:kern w:val="0"/>
                <w:sz w:val="24"/>
                <w:szCs w:val="24"/>
              </w:rPr>
              <w:t>、</w:t>
            </w:r>
            <w:r w:rsidRPr="00C141BA">
              <w:rPr>
                <w:rFonts w:cs="Times New Roman"/>
                <w:color w:val="000000"/>
                <w:kern w:val="0"/>
                <w:sz w:val="24"/>
                <w:szCs w:val="24"/>
              </w:rPr>
              <w:t>市公安局</w:t>
            </w:r>
            <w:r w:rsidRPr="00C141BA">
              <w:rPr>
                <w:rFonts w:cs="Times New Roman" w:hint="eastAsia"/>
                <w:color w:val="000000"/>
                <w:kern w:val="0"/>
                <w:sz w:val="24"/>
                <w:szCs w:val="24"/>
              </w:rPr>
              <w:t>交警</w:t>
            </w:r>
            <w:r w:rsidR="00DD3ADE">
              <w:rPr>
                <w:rFonts w:cs="Times New Roman" w:hint="eastAsia"/>
                <w:color w:val="000000"/>
                <w:kern w:val="0"/>
                <w:sz w:val="24"/>
                <w:szCs w:val="24"/>
              </w:rPr>
              <w:t>支</w:t>
            </w:r>
            <w:r w:rsidRPr="00C141BA">
              <w:rPr>
                <w:rFonts w:cs="Times New Roman" w:hint="eastAsia"/>
                <w:color w:val="000000"/>
                <w:kern w:val="0"/>
                <w:sz w:val="24"/>
                <w:szCs w:val="24"/>
              </w:rPr>
              <w:t>队开发区大队</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D-3</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hint="eastAsia"/>
                <w:color w:val="000000"/>
                <w:kern w:val="0"/>
                <w:sz w:val="24"/>
                <w:szCs w:val="24"/>
              </w:rPr>
              <w:t>落实</w:t>
            </w:r>
            <w:r>
              <w:rPr>
                <w:rFonts w:cs="Times New Roman"/>
                <w:color w:val="000000"/>
                <w:kern w:val="0"/>
                <w:sz w:val="24"/>
                <w:szCs w:val="24"/>
              </w:rPr>
              <w:t>排污总量控制制度</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D-4</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推进装修垃圾分类资源化利用</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D-5</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严格控制地膜市场准入</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hint="eastAsia"/>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D-6</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sidRPr="005F7140">
              <w:rPr>
                <w:rFonts w:cs="Times New Roman" w:hint="eastAsia"/>
                <w:color w:val="000000"/>
                <w:kern w:val="0"/>
                <w:sz w:val="24"/>
                <w:szCs w:val="24"/>
              </w:rPr>
              <w:t>推进畜禽养殖户标准化改造</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D-7</w:t>
            </w:r>
          </w:p>
        </w:tc>
        <w:tc>
          <w:tcPr>
            <w:tcW w:w="334" w:type="pct"/>
            <w:vMerge w:val="restart"/>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专项行动</w:t>
            </w: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开展</w:t>
            </w:r>
            <w:r>
              <w:rPr>
                <w:rFonts w:ascii="仿宋_GB2312" w:cs="Times New Roman" w:hint="eastAsia"/>
                <w:color w:val="000000"/>
                <w:kern w:val="0"/>
                <w:sz w:val="24"/>
                <w:szCs w:val="24"/>
              </w:rPr>
              <w:t>“</w:t>
            </w:r>
            <w:r>
              <w:rPr>
                <w:rFonts w:cs="Times New Roman"/>
                <w:color w:val="000000"/>
                <w:kern w:val="0"/>
                <w:sz w:val="24"/>
                <w:szCs w:val="24"/>
              </w:rPr>
              <w:t>清废行动</w:t>
            </w:r>
            <w:r>
              <w:rPr>
                <w:rFonts w:ascii="仿宋_GB2312" w:cs="Times New Roman" w:hint="eastAsia"/>
                <w:color w:val="000000"/>
                <w:kern w:val="0"/>
                <w:sz w:val="24"/>
                <w:szCs w:val="24"/>
              </w:rPr>
              <w:t>”</w:t>
            </w:r>
            <w:r>
              <w:rPr>
                <w:rFonts w:cs="Times New Roman"/>
                <w:color w:val="000000"/>
                <w:kern w:val="0"/>
                <w:sz w:val="24"/>
                <w:szCs w:val="24"/>
              </w:rPr>
              <w:t>专项整治</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r>
              <w:rPr>
                <w:rFonts w:cs="Times New Roman"/>
                <w:color w:val="000000"/>
                <w:kern w:val="0"/>
                <w:sz w:val="24"/>
                <w:szCs w:val="24"/>
              </w:rPr>
              <w:t>、</w:t>
            </w:r>
            <w:r>
              <w:rPr>
                <w:rFonts w:cs="Times New Roman" w:hint="eastAsia"/>
                <w:color w:val="000000"/>
                <w:kern w:val="0"/>
                <w:sz w:val="24"/>
                <w:szCs w:val="24"/>
              </w:rPr>
              <w:t>区社会事业局</w:t>
            </w:r>
            <w:r>
              <w:rPr>
                <w:rFonts w:cs="Times New Roman"/>
                <w:color w:val="000000"/>
                <w:kern w:val="0"/>
                <w:sz w:val="24"/>
                <w:szCs w:val="24"/>
              </w:rPr>
              <w:t>、市公安局</w:t>
            </w:r>
            <w:r>
              <w:rPr>
                <w:rFonts w:cs="Times New Roman" w:hint="eastAsia"/>
                <w:color w:val="000000"/>
                <w:kern w:val="0"/>
                <w:sz w:val="24"/>
                <w:szCs w:val="24"/>
              </w:rPr>
              <w:t>开发区分局</w:t>
            </w:r>
            <w:r>
              <w:rPr>
                <w:rFonts w:cs="Times New Roman"/>
                <w:color w:val="000000"/>
                <w:kern w:val="0"/>
                <w:sz w:val="24"/>
                <w:szCs w:val="24"/>
              </w:rPr>
              <w:t>等</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D-8</w:t>
            </w:r>
          </w:p>
        </w:tc>
        <w:tc>
          <w:tcPr>
            <w:tcW w:w="334" w:type="pct"/>
            <w:vMerge/>
            <w:shd w:val="clear" w:color="auto" w:fill="auto"/>
            <w:vAlign w:val="center"/>
          </w:tcPr>
          <w:p w:rsidR="00DF617F" w:rsidRDefault="00DF617F" w:rsidP="009B0C1A">
            <w:pPr>
              <w:widowControl/>
              <w:spacing w:line="360" w:lineRule="exact"/>
              <w:jc w:val="center"/>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开展工业固体废物贮存场所环境污染专项整治行动</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DD3ADE">
            <w:pPr>
              <w:widowControl/>
              <w:spacing w:line="360" w:lineRule="exact"/>
              <w:jc w:val="center"/>
              <w:rPr>
                <w:rFonts w:cs="Times New Roman"/>
                <w:color w:val="000000"/>
                <w:kern w:val="0"/>
                <w:sz w:val="24"/>
                <w:szCs w:val="24"/>
              </w:rPr>
            </w:pPr>
            <w:r w:rsidRPr="00145C6A">
              <w:rPr>
                <w:rFonts w:cs="Times New Roman" w:hint="eastAsia"/>
                <w:color w:val="000000"/>
                <w:kern w:val="0"/>
                <w:sz w:val="24"/>
                <w:szCs w:val="24"/>
              </w:rPr>
              <w:t>区</w:t>
            </w:r>
            <w:r w:rsidR="00DD3ADE">
              <w:rPr>
                <w:rFonts w:cs="Times New Roman" w:hint="eastAsia"/>
                <w:color w:val="000000"/>
                <w:kern w:val="0"/>
                <w:sz w:val="24"/>
                <w:szCs w:val="24"/>
              </w:rPr>
              <w:t>经济发展</w:t>
            </w:r>
            <w:r w:rsidRPr="00145C6A">
              <w:rPr>
                <w:rFonts w:cs="Times New Roman" w:hint="eastAsia"/>
                <w:color w:val="000000"/>
                <w:kern w:val="0"/>
                <w:sz w:val="24"/>
                <w:szCs w:val="24"/>
              </w:rPr>
              <w:t>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D-9</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Pr="00017114" w:rsidRDefault="00DF617F" w:rsidP="009B0C1A">
            <w:pPr>
              <w:widowControl/>
              <w:spacing w:line="360" w:lineRule="exact"/>
              <w:jc w:val="left"/>
              <w:rPr>
                <w:rFonts w:cs="Times New Roman"/>
                <w:color w:val="000000"/>
                <w:kern w:val="0"/>
                <w:sz w:val="24"/>
                <w:szCs w:val="24"/>
              </w:rPr>
            </w:pPr>
            <w:r w:rsidRPr="00017114">
              <w:rPr>
                <w:rFonts w:cs="Times New Roman"/>
                <w:color w:val="000000"/>
                <w:kern w:val="0"/>
                <w:sz w:val="24"/>
                <w:szCs w:val="24"/>
              </w:rPr>
              <w:t>开展矿山环境污染排查整治行动</w:t>
            </w:r>
            <w:r>
              <w:rPr>
                <w:rFonts w:cs="Times New Roman" w:hint="eastAsia"/>
                <w:color w:val="000000"/>
                <w:kern w:val="0"/>
                <w:sz w:val="24"/>
                <w:szCs w:val="24"/>
              </w:rPr>
              <w:t>、</w:t>
            </w:r>
            <w:r>
              <w:rPr>
                <w:rFonts w:cs="Times New Roman"/>
                <w:color w:val="000000"/>
                <w:kern w:val="0"/>
                <w:sz w:val="24"/>
                <w:szCs w:val="24"/>
              </w:rPr>
              <w:t>尾矿环境整治行动</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color w:val="000000"/>
                <w:kern w:val="0"/>
                <w:sz w:val="24"/>
                <w:szCs w:val="24"/>
              </w:rPr>
              <w:t>市自然资源和规划局</w:t>
            </w:r>
            <w:r>
              <w:rPr>
                <w:rFonts w:cs="Times New Roman" w:hint="eastAsia"/>
                <w:color w:val="000000"/>
                <w:kern w:val="0"/>
                <w:sz w:val="24"/>
                <w:szCs w:val="24"/>
              </w:rPr>
              <w:t>开发区分局</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2023</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D-10</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Pr="00017114"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开展农药包装废弃物回收监测评价</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r w:rsidR="00DF617F" w:rsidTr="00CD2769">
        <w:trPr>
          <w:trHeight w:val="454"/>
        </w:trPr>
        <w:tc>
          <w:tcPr>
            <w:tcW w:w="298"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D-11</w:t>
            </w:r>
          </w:p>
        </w:tc>
        <w:tc>
          <w:tcPr>
            <w:tcW w:w="334" w:type="pct"/>
            <w:vMerge/>
            <w:vAlign w:val="center"/>
          </w:tcPr>
          <w:p w:rsidR="00DF617F" w:rsidRDefault="00DF617F" w:rsidP="009B0C1A">
            <w:pPr>
              <w:widowControl/>
              <w:spacing w:line="360" w:lineRule="exact"/>
              <w:jc w:val="left"/>
              <w:rPr>
                <w:rFonts w:cs="Times New Roman"/>
                <w:color w:val="000000"/>
                <w:kern w:val="0"/>
                <w:sz w:val="24"/>
                <w:szCs w:val="24"/>
              </w:rPr>
            </w:pPr>
          </w:p>
        </w:tc>
        <w:tc>
          <w:tcPr>
            <w:tcW w:w="2113" w:type="pct"/>
            <w:shd w:val="clear" w:color="auto" w:fill="auto"/>
            <w:noWrap/>
            <w:vAlign w:val="center"/>
          </w:tcPr>
          <w:p w:rsidR="00DF617F" w:rsidRDefault="00DF617F" w:rsidP="009B0C1A">
            <w:pPr>
              <w:widowControl/>
              <w:spacing w:line="360" w:lineRule="exact"/>
              <w:jc w:val="left"/>
              <w:rPr>
                <w:rFonts w:cs="Times New Roman"/>
                <w:color w:val="000000"/>
                <w:kern w:val="0"/>
                <w:sz w:val="24"/>
                <w:szCs w:val="24"/>
              </w:rPr>
            </w:pPr>
            <w:r>
              <w:rPr>
                <w:rFonts w:cs="Times New Roman"/>
                <w:color w:val="000000"/>
                <w:kern w:val="0"/>
                <w:sz w:val="24"/>
                <w:szCs w:val="24"/>
              </w:rPr>
              <w:t>开展地膜联合执法检查，推进地膜残留监测</w:t>
            </w:r>
          </w:p>
        </w:tc>
        <w:tc>
          <w:tcPr>
            <w:tcW w:w="1107" w:type="pct"/>
            <w:shd w:val="clear" w:color="auto" w:fill="auto"/>
            <w:noWrap/>
            <w:vAlign w:val="center"/>
          </w:tcPr>
          <w:p w:rsidR="00DF617F" w:rsidRDefault="00DF617F"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660"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w:t>
            </w:r>
          </w:p>
        </w:tc>
        <w:tc>
          <w:tcPr>
            <w:tcW w:w="489" w:type="pct"/>
            <w:shd w:val="clear" w:color="auto" w:fill="auto"/>
            <w:noWrap/>
            <w:vAlign w:val="center"/>
          </w:tcPr>
          <w:p w:rsidR="00DF617F" w:rsidRDefault="00DF617F"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2024</w:t>
            </w:r>
            <w:r>
              <w:rPr>
                <w:rFonts w:cs="Times New Roman"/>
                <w:color w:val="000000"/>
                <w:kern w:val="0"/>
                <w:sz w:val="24"/>
                <w:szCs w:val="24"/>
              </w:rPr>
              <w:t>年</w:t>
            </w:r>
          </w:p>
        </w:tc>
      </w:tr>
    </w:tbl>
    <w:p w:rsidR="0015022D" w:rsidRDefault="0015022D" w:rsidP="00C27DB5">
      <w:pPr>
        <w:spacing w:line="560" w:lineRule="exact"/>
        <w:ind w:firstLineChars="200" w:firstLine="640"/>
        <w:sectPr w:rsidR="0015022D" w:rsidSect="0067347C">
          <w:pgSz w:w="16840" w:h="11907" w:orient="landscape" w:code="9"/>
          <w:pgMar w:top="1474" w:right="1985" w:bottom="1588" w:left="2098" w:header="1134" w:footer="1418" w:gutter="0"/>
          <w:cols w:space="425"/>
          <w:docGrid w:type="linesAndChars" w:linePitch="435"/>
        </w:sectPr>
      </w:pPr>
    </w:p>
    <w:p w:rsidR="0015022D" w:rsidRPr="00214901" w:rsidRDefault="0015022D" w:rsidP="0015022D">
      <w:pPr>
        <w:spacing w:line="600" w:lineRule="exact"/>
        <w:jc w:val="left"/>
        <w:outlineLvl w:val="0"/>
        <w:rPr>
          <w:rStyle w:val="1Char"/>
        </w:rPr>
      </w:pPr>
      <w:bookmarkStart w:id="27" w:name="_Toc136283947"/>
      <w:r w:rsidRPr="00214901">
        <w:rPr>
          <w:rStyle w:val="1Char"/>
        </w:rPr>
        <w:lastRenderedPageBreak/>
        <w:t>附件</w:t>
      </w:r>
      <w:r>
        <w:rPr>
          <w:rStyle w:val="1Char"/>
        </w:rPr>
        <w:t>4</w:t>
      </w:r>
      <w:bookmarkEnd w:id="27"/>
    </w:p>
    <w:p w:rsidR="0015022D" w:rsidRPr="00943A15" w:rsidRDefault="00D24914" w:rsidP="0015022D">
      <w:pPr>
        <w:spacing w:line="600" w:lineRule="exact"/>
        <w:jc w:val="center"/>
        <w:rPr>
          <w:rFonts w:eastAsia="方正小标宋简体" w:cs="Times New Roman"/>
          <w:sz w:val="36"/>
          <w:szCs w:val="36"/>
        </w:rPr>
      </w:pPr>
      <w:r w:rsidRPr="00943A15">
        <w:rPr>
          <w:rFonts w:eastAsia="方正小标宋简体" w:cs="Times New Roman" w:hint="eastAsia"/>
          <w:sz w:val="36"/>
          <w:szCs w:val="36"/>
        </w:rPr>
        <w:t>连云港经济技术开发区</w:t>
      </w:r>
      <w:r w:rsidR="0015022D" w:rsidRPr="00943A15">
        <w:rPr>
          <w:rFonts w:ascii="仿宋_GB2312" w:cs="Times New Roman" w:hint="eastAsia"/>
          <w:sz w:val="36"/>
          <w:szCs w:val="36"/>
        </w:rPr>
        <w:t>“</w:t>
      </w:r>
      <w:r w:rsidR="0015022D" w:rsidRPr="00943A15">
        <w:rPr>
          <w:rFonts w:eastAsia="方正小标宋简体" w:cs="Times New Roman"/>
          <w:sz w:val="36"/>
          <w:szCs w:val="36"/>
        </w:rPr>
        <w:t>无废城市</w:t>
      </w:r>
      <w:r w:rsidR="0015022D" w:rsidRPr="00943A15">
        <w:rPr>
          <w:rFonts w:ascii="仿宋_GB2312" w:cs="Times New Roman" w:hint="eastAsia"/>
          <w:sz w:val="36"/>
          <w:szCs w:val="36"/>
        </w:rPr>
        <w:t>”</w:t>
      </w:r>
      <w:r w:rsidR="0015022D" w:rsidRPr="00943A15">
        <w:rPr>
          <w:rFonts w:eastAsia="方正小标宋简体" w:cs="Times New Roman"/>
          <w:sz w:val="36"/>
          <w:szCs w:val="36"/>
        </w:rPr>
        <w:t>建设（</w:t>
      </w:r>
      <w:r w:rsidR="0015022D" w:rsidRPr="00943A15">
        <w:rPr>
          <w:rFonts w:eastAsia="方正小标宋简体" w:cs="Times New Roman"/>
          <w:sz w:val="36"/>
          <w:szCs w:val="36"/>
        </w:rPr>
        <w:t>202</w:t>
      </w:r>
      <w:r w:rsidR="0075033B" w:rsidRPr="00943A15">
        <w:rPr>
          <w:rFonts w:eastAsia="方正小标宋简体" w:cs="Times New Roman"/>
          <w:sz w:val="36"/>
          <w:szCs w:val="36"/>
        </w:rPr>
        <w:t>3</w:t>
      </w:r>
      <w:r w:rsidR="0015022D" w:rsidRPr="00943A15">
        <w:rPr>
          <w:rFonts w:eastAsia="方正小标宋简体" w:cs="Times New Roman"/>
          <w:sz w:val="36"/>
          <w:szCs w:val="36"/>
        </w:rPr>
        <w:t>-2025</w:t>
      </w:r>
      <w:r w:rsidR="0015022D" w:rsidRPr="00943A15">
        <w:rPr>
          <w:rFonts w:eastAsia="方正小标宋简体" w:cs="Times New Roman"/>
          <w:sz w:val="36"/>
          <w:szCs w:val="36"/>
        </w:rPr>
        <w:t>年）责任清单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1712"/>
        <w:gridCol w:w="10512"/>
      </w:tblGrid>
      <w:tr w:rsidR="00E67F50" w:rsidTr="009B0C1A">
        <w:trPr>
          <w:trHeight w:val="474"/>
          <w:tblHeader/>
        </w:trPr>
        <w:tc>
          <w:tcPr>
            <w:tcW w:w="288" w:type="pct"/>
            <w:shd w:val="clear" w:color="auto" w:fill="auto"/>
            <w:vAlign w:val="center"/>
          </w:tcPr>
          <w:p w:rsidR="00E67F50" w:rsidRDefault="00E67F50"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序号</w:t>
            </w:r>
          </w:p>
        </w:tc>
        <w:tc>
          <w:tcPr>
            <w:tcW w:w="660" w:type="pct"/>
            <w:shd w:val="clear" w:color="auto" w:fill="auto"/>
            <w:vAlign w:val="center"/>
          </w:tcPr>
          <w:p w:rsidR="00E67F50" w:rsidRDefault="00E67F50"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牵头部门</w:t>
            </w:r>
          </w:p>
        </w:tc>
        <w:tc>
          <w:tcPr>
            <w:tcW w:w="4052" w:type="pct"/>
            <w:shd w:val="clear" w:color="auto" w:fill="auto"/>
            <w:vAlign w:val="center"/>
          </w:tcPr>
          <w:p w:rsidR="00E67F50" w:rsidRDefault="00E67F50" w:rsidP="009B0C1A">
            <w:pPr>
              <w:widowControl/>
              <w:spacing w:line="360" w:lineRule="exact"/>
              <w:jc w:val="center"/>
              <w:rPr>
                <w:rFonts w:cs="Times New Roman"/>
                <w:b/>
                <w:bCs/>
                <w:color w:val="000000"/>
                <w:kern w:val="0"/>
                <w:sz w:val="24"/>
                <w:szCs w:val="24"/>
              </w:rPr>
            </w:pPr>
            <w:r>
              <w:rPr>
                <w:rFonts w:cs="Times New Roman"/>
                <w:b/>
                <w:bCs/>
                <w:color w:val="000000"/>
                <w:kern w:val="0"/>
                <w:sz w:val="24"/>
                <w:szCs w:val="24"/>
              </w:rPr>
              <w:t>责任内容</w:t>
            </w:r>
          </w:p>
        </w:tc>
      </w:tr>
      <w:tr w:rsidR="00E67F50" w:rsidTr="009B0C1A">
        <w:trPr>
          <w:trHeight w:val="454"/>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w:t>
            </w:r>
          </w:p>
        </w:tc>
        <w:tc>
          <w:tcPr>
            <w:tcW w:w="660"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ascii="仿宋_GB2312" w:cs="Times New Roman" w:hint="eastAsia"/>
                <w:color w:val="000000"/>
                <w:kern w:val="0"/>
                <w:sz w:val="24"/>
                <w:szCs w:val="24"/>
              </w:rPr>
              <w:t>区无废办</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明确成员单位职责分工，建立协作调度机制，建立联席会议制度和重大事项会商制度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制定《</w:t>
            </w:r>
            <w:r>
              <w:rPr>
                <w:rFonts w:cs="Times New Roman" w:hint="eastAsia"/>
                <w:color w:val="000000"/>
                <w:kern w:val="0"/>
                <w:sz w:val="24"/>
                <w:szCs w:val="24"/>
              </w:rPr>
              <w:t>连云港经济技术开发区</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sidRPr="00BA4D56">
              <w:rPr>
                <w:rFonts w:cs="Times New Roman"/>
                <w:color w:val="000000"/>
                <w:kern w:val="0"/>
                <w:sz w:val="24"/>
                <w:szCs w:val="24"/>
              </w:rPr>
              <w:t>2023-2025</w:t>
            </w:r>
            <w:r w:rsidRPr="00BA4D56">
              <w:rPr>
                <w:rFonts w:cs="Times New Roman" w:hint="eastAsia"/>
                <w:color w:val="000000"/>
                <w:kern w:val="0"/>
                <w:sz w:val="24"/>
                <w:szCs w:val="24"/>
              </w:rPr>
              <w:t>年</w:t>
            </w:r>
            <w:r>
              <w:rPr>
                <w:rFonts w:ascii="仿宋_GB2312" w:cs="Times New Roman" w:hint="eastAsia"/>
                <w:color w:val="000000"/>
                <w:kern w:val="0"/>
                <w:sz w:val="24"/>
                <w:szCs w:val="24"/>
              </w:rPr>
              <w:t>）</w:t>
            </w:r>
            <w:r>
              <w:rPr>
                <w:rFonts w:cs="Times New Roman"/>
                <w:color w:val="000000"/>
                <w:kern w:val="0"/>
                <w:sz w:val="24"/>
                <w:szCs w:val="24"/>
              </w:rPr>
              <w:t>建设实施方案》</w:t>
            </w:r>
            <w:r>
              <w:rPr>
                <w:rFonts w:cs="Times New Roman" w:hint="eastAsia"/>
                <w:color w:val="000000"/>
                <w:kern w:val="0"/>
                <w:sz w:val="24"/>
                <w:szCs w:val="24"/>
              </w:rPr>
              <w:t>并推动实施</w:t>
            </w:r>
            <w:r>
              <w:rPr>
                <w:rFonts w:cs="Times New Roman"/>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3</w:t>
            </w:r>
            <w:r>
              <w:rPr>
                <w:rFonts w:eastAsia="等线" w:cs="Times New Roman"/>
                <w:color w:val="000000"/>
                <w:kern w:val="0"/>
                <w:sz w:val="24"/>
                <w:szCs w:val="24"/>
              </w:rPr>
              <w:t>、</w:t>
            </w:r>
            <w:r>
              <w:rPr>
                <w:rFonts w:cs="Times New Roman"/>
                <w:color w:val="000000"/>
                <w:kern w:val="0"/>
                <w:sz w:val="24"/>
                <w:szCs w:val="24"/>
              </w:rPr>
              <w:t>制定《</w:t>
            </w:r>
            <w:r>
              <w:rPr>
                <w:rFonts w:cs="Times New Roman" w:hint="eastAsia"/>
                <w:color w:val="000000"/>
                <w:kern w:val="0"/>
                <w:sz w:val="24"/>
                <w:szCs w:val="24"/>
              </w:rPr>
              <w:t>连云港经济技术开发区</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建设工作宣传方案》。</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4</w:t>
            </w:r>
            <w:r>
              <w:rPr>
                <w:rFonts w:eastAsia="等线" w:cs="Times New Roman"/>
                <w:color w:val="000000"/>
                <w:kern w:val="0"/>
                <w:sz w:val="24"/>
                <w:szCs w:val="24"/>
              </w:rPr>
              <w:t>、</w:t>
            </w:r>
            <w:r>
              <w:rPr>
                <w:rFonts w:cs="Times New Roman"/>
                <w:color w:val="000000"/>
                <w:kern w:val="0"/>
                <w:sz w:val="24"/>
                <w:szCs w:val="24"/>
              </w:rPr>
              <w:t>制定</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建设考核机制，纳入</w:t>
            </w:r>
            <w:r>
              <w:rPr>
                <w:rFonts w:cs="Times New Roman" w:hint="eastAsia"/>
                <w:color w:val="000000"/>
                <w:kern w:val="0"/>
                <w:sz w:val="24"/>
                <w:szCs w:val="24"/>
              </w:rPr>
              <w:t>区</w:t>
            </w:r>
            <w:r>
              <w:rPr>
                <w:rFonts w:cs="Times New Roman"/>
                <w:color w:val="000000"/>
                <w:kern w:val="0"/>
                <w:sz w:val="24"/>
                <w:szCs w:val="24"/>
              </w:rPr>
              <w:t>污染防治攻坚成效考核。</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5</w:t>
            </w:r>
            <w:r>
              <w:rPr>
                <w:rFonts w:eastAsia="等线" w:cs="Times New Roman"/>
                <w:color w:val="000000"/>
                <w:kern w:val="0"/>
                <w:sz w:val="24"/>
                <w:szCs w:val="24"/>
              </w:rPr>
              <w:t>、</w:t>
            </w:r>
            <w:r>
              <w:rPr>
                <w:rFonts w:cs="Times New Roman"/>
                <w:color w:val="000000"/>
                <w:kern w:val="0"/>
                <w:sz w:val="24"/>
                <w:szCs w:val="24"/>
              </w:rPr>
              <w:t>在全</w:t>
            </w:r>
            <w:r>
              <w:rPr>
                <w:rFonts w:cs="Times New Roman" w:hint="eastAsia"/>
                <w:color w:val="000000"/>
                <w:kern w:val="0"/>
                <w:sz w:val="24"/>
                <w:szCs w:val="24"/>
              </w:rPr>
              <w:t>区</w:t>
            </w:r>
            <w:r>
              <w:rPr>
                <w:rFonts w:cs="Times New Roman"/>
                <w:color w:val="000000"/>
                <w:kern w:val="0"/>
                <w:sz w:val="24"/>
                <w:szCs w:val="24"/>
              </w:rPr>
              <w:t>开展</w:t>
            </w:r>
            <w:r>
              <w:rPr>
                <w:rFonts w:ascii="仿宋_GB2312" w:cs="Times New Roman" w:hint="eastAsia"/>
                <w:color w:val="000000"/>
                <w:kern w:val="0"/>
                <w:sz w:val="24"/>
                <w:szCs w:val="24"/>
              </w:rPr>
              <w:t>“</w:t>
            </w:r>
            <w:r>
              <w:rPr>
                <w:rFonts w:cs="Times New Roman"/>
                <w:color w:val="000000"/>
                <w:kern w:val="0"/>
                <w:sz w:val="24"/>
                <w:szCs w:val="24"/>
              </w:rPr>
              <w:t>无废细胞</w:t>
            </w:r>
            <w:r>
              <w:rPr>
                <w:rFonts w:ascii="仿宋_GB2312" w:cs="Times New Roman" w:hint="eastAsia"/>
                <w:color w:val="000000"/>
                <w:kern w:val="0"/>
                <w:sz w:val="24"/>
                <w:szCs w:val="24"/>
              </w:rPr>
              <w:t>”</w:t>
            </w:r>
            <w:r>
              <w:rPr>
                <w:rFonts w:cs="Times New Roman"/>
                <w:color w:val="000000"/>
                <w:kern w:val="0"/>
                <w:sz w:val="24"/>
                <w:szCs w:val="24"/>
              </w:rPr>
              <w:t>建设不少于</w:t>
            </w:r>
            <w:r>
              <w:rPr>
                <w:rFonts w:cs="Times New Roman"/>
                <w:color w:val="000000"/>
                <w:kern w:val="0"/>
                <w:sz w:val="24"/>
                <w:szCs w:val="24"/>
              </w:rPr>
              <w:t>50</w:t>
            </w:r>
            <w:r>
              <w:rPr>
                <w:rFonts w:cs="Times New Roman"/>
                <w:color w:val="000000"/>
                <w:kern w:val="0"/>
                <w:sz w:val="24"/>
                <w:szCs w:val="24"/>
              </w:rPr>
              <w:t>个。组织开展</w:t>
            </w:r>
            <w:r>
              <w:rPr>
                <w:rFonts w:cs="Times New Roman" w:hint="eastAsia"/>
                <w:color w:val="000000"/>
                <w:kern w:val="0"/>
                <w:sz w:val="24"/>
                <w:szCs w:val="24"/>
              </w:rPr>
              <w:t>“无废机关”</w:t>
            </w:r>
            <w:r>
              <w:rPr>
                <w:rFonts w:cs="Times New Roman"/>
                <w:color w:val="000000"/>
                <w:kern w:val="0"/>
                <w:sz w:val="24"/>
                <w:szCs w:val="24"/>
              </w:rPr>
              <w:t>创建行动</w:t>
            </w:r>
            <w:r>
              <w:rPr>
                <w:rFonts w:cs="Times New Roman" w:hint="eastAsia"/>
                <w:color w:val="000000"/>
                <w:kern w:val="0"/>
                <w:sz w:val="24"/>
                <w:szCs w:val="24"/>
              </w:rPr>
              <w:t>。</w:t>
            </w:r>
          </w:p>
          <w:p w:rsidR="00E67F50" w:rsidRPr="00BA4D56"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6</w:t>
            </w:r>
            <w:r>
              <w:rPr>
                <w:rFonts w:cs="Times New Roman" w:hint="eastAsia"/>
                <w:color w:val="000000"/>
                <w:kern w:val="0"/>
                <w:sz w:val="24"/>
                <w:szCs w:val="24"/>
              </w:rPr>
              <w:t>、</w:t>
            </w:r>
            <w:r w:rsidRPr="00BA4D56">
              <w:rPr>
                <w:rFonts w:cs="Times New Roman" w:hint="eastAsia"/>
                <w:color w:val="000000"/>
                <w:kern w:val="0"/>
                <w:sz w:val="24"/>
                <w:szCs w:val="24"/>
              </w:rPr>
              <w:t>到</w:t>
            </w:r>
            <w:r w:rsidRPr="00BA4D56">
              <w:rPr>
                <w:rFonts w:cs="Times New Roman" w:hint="eastAsia"/>
                <w:color w:val="000000"/>
                <w:kern w:val="0"/>
                <w:sz w:val="24"/>
                <w:szCs w:val="24"/>
              </w:rPr>
              <w:t>2025</w:t>
            </w:r>
            <w:r w:rsidRPr="00BA4D56">
              <w:rPr>
                <w:rFonts w:cs="Times New Roman" w:hint="eastAsia"/>
                <w:color w:val="000000"/>
                <w:kern w:val="0"/>
                <w:sz w:val="24"/>
                <w:szCs w:val="24"/>
              </w:rPr>
              <w:t>年，完成国</w:t>
            </w:r>
            <w:r w:rsidRPr="00BA4D56">
              <w:rPr>
                <w:rFonts w:cs="Times New Roman"/>
                <w:color w:val="000000"/>
                <w:kern w:val="0"/>
                <w:sz w:val="24"/>
                <w:szCs w:val="24"/>
              </w:rPr>
              <w:t>家清洁生产审核创新试点验收，提升行业整体清洁生产水平，推动医药产业规模和绿色发展水平居全国前列，创建</w:t>
            </w:r>
            <w:r w:rsidRPr="00BA4D56">
              <w:rPr>
                <w:rFonts w:cs="Times New Roman"/>
                <w:color w:val="000000"/>
                <w:kern w:val="0"/>
                <w:sz w:val="24"/>
                <w:szCs w:val="24"/>
              </w:rPr>
              <w:t>1</w:t>
            </w:r>
            <w:r w:rsidRPr="00BA4D56">
              <w:rPr>
                <w:rFonts w:cs="Times New Roman"/>
                <w:color w:val="000000"/>
                <w:kern w:val="0"/>
                <w:sz w:val="24"/>
                <w:szCs w:val="24"/>
              </w:rPr>
              <w:t>家以上</w:t>
            </w:r>
            <w:r w:rsidRPr="00BA4D56">
              <w:rPr>
                <w:rFonts w:cs="Times New Roman" w:hint="eastAsia"/>
                <w:color w:val="000000"/>
                <w:kern w:val="0"/>
                <w:sz w:val="24"/>
                <w:szCs w:val="24"/>
              </w:rPr>
              <w:t>医药行业“无废工厂”。</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2</w:t>
            </w:r>
          </w:p>
        </w:tc>
        <w:tc>
          <w:tcPr>
            <w:tcW w:w="660" w:type="pct"/>
            <w:shd w:val="clear" w:color="auto" w:fill="auto"/>
            <w:vAlign w:val="center"/>
          </w:tcPr>
          <w:p w:rsidR="00E67F50" w:rsidRPr="00EC243D" w:rsidRDefault="00E67F50"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经济发展</w:t>
            </w:r>
            <w:r>
              <w:rPr>
                <w:rFonts w:cs="Times New Roman" w:hint="eastAsia"/>
                <w:color w:val="000000"/>
                <w:kern w:val="0"/>
                <w:sz w:val="24"/>
                <w:szCs w:val="24"/>
              </w:rPr>
              <w:t>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优化生产力布局，推进产业绿色发展，培育壮大新动能。</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推动省级及以上绿色工厂建设。</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3</w:t>
            </w:r>
            <w:r>
              <w:rPr>
                <w:rFonts w:cs="Times New Roman" w:hint="eastAsia"/>
                <w:color w:val="000000"/>
                <w:kern w:val="0"/>
                <w:sz w:val="24"/>
                <w:szCs w:val="24"/>
              </w:rPr>
              <w:t>、协同</w:t>
            </w:r>
            <w:r>
              <w:rPr>
                <w:rFonts w:cs="Times New Roman"/>
                <w:color w:val="000000"/>
                <w:kern w:val="0"/>
                <w:sz w:val="24"/>
                <w:szCs w:val="24"/>
              </w:rPr>
              <w:t>市生态环境局</w:t>
            </w:r>
            <w:r>
              <w:rPr>
                <w:rFonts w:cs="Times New Roman" w:hint="eastAsia"/>
                <w:color w:val="000000"/>
                <w:kern w:val="0"/>
                <w:sz w:val="24"/>
                <w:szCs w:val="24"/>
              </w:rPr>
              <w:t>开发区分局推动“无废工厂”建设。</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4</w:t>
            </w:r>
            <w:r>
              <w:rPr>
                <w:rFonts w:cs="Times New Roman" w:hint="eastAsia"/>
                <w:color w:val="000000"/>
                <w:kern w:val="0"/>
                <w:sz w:val="24"/>
                <w:szCs w:val="24"/>
              </w:rPr>
              <w:t>、</w:t>
            </w:r>
            <w:r>
              <w:rPr>
                <w:rFonts w:cs="Times New Roman"/>
                <w:color w:val="000000"/>
                <w:kern w:val="0"/>
                <w:sz w:val="24"/>
                <w:szCs w:val="24"/>
              </w:rPr>
              <w:t>构建绿色制造体系，引导工业企业开展绿色化改造，推广环保节能低碳新技术新产品应用。</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5</w:t>
            </w:r>
            <w:r>
              <w:rPr>
                <w:rFonts w:eastAsia="等线" w:cs="Times New Roman"/>
                <w:color w:val="000000"/>
                <w:kern w:val="0"/>
                <w:sz w:val="24"/>
                <w:szCs w:val="24"/>
              </w:rPr>
              <w:t>、</w:t>
            </w:r>
            <w:r>
              <w:rPr>
                <w:rFonts w:cs="Times New Roman"/>
                <w:color w:val="000000"/>
                <w:kern w:val="0"/>
                <w:sz w:val="24"/>
                <w:szCs w:val="24"/>
              </w:rPr>
              <w:t>按职责分工负责有关清洁生产促进工作，依法依规牵头组织利用综合标准淘汰落后产能工作。</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6</w:t>
            </w:r>
            <w:r>
              <w:rPr>
                <w:rFonts w:eastAsia="等线" w:cs="Times New Roman"/>
                <w:color w:val="000000"/>
                <w:kern w:val="0"/>
                <w:sz w:val="24"/>
                <w:szCs w:val="24"/>
              </w:rPr>
              <w:t>、</w:t>
            </w:r>
            <w:r>
              <w:rPr>
                <w:rFonts w:cs="Times New Roman"/>
                <w:color w:val="000000"/>
                <w:kern w:val="0"/>
                <w:sz w:val="24"/>
                <w:szCs w:val="24"/>
              </w:rPr>
              <w:t>与市生态环境局</w:t>
            </w:r>
            <w:r>
              <w:rPr>
                <w:rFonts w:cs="Times New Roman" w:hint="eastAsia"/>
                <w:color w:val="000000"/>
                <w:kern w:val="0"/>
                <w:sz w:val="24"/>
                <w:szCs w:val="24"/>
              </w:rPr>
              <w:t>开发区分局</w:t>
            </w:r>
            <w:r>
              <w:rPr>
                <w:rFonts w:cs="Times New Roman"/>
                <w:color w:val="000000"/>
                <w:kern w:val="0"/>
                <w:sz w:val="24"/>
                <w:szCs w:val="24"/>
              </w:rPr>
              <w:t>共同督促企业落实拆除活动中污染防治主体责任。</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7</w:t>
            </w:r>
            <w:r>
              <w:rPr>
                <w:rFonts w:cs="Times New Roman" w:hint="eastAsia"/>
                <w:color w:val="000000"/>
                <w:kern w:val="0"/>
                <w:sz w:val="24"/>
                <w:szCs w:val="24"/>
              </w:rPr>
              <w:t>、</w:t>
            </w:r>
            <w:r>
              <w:rPr>
                <w:rFonts w:cs="Times New Roman"/>
                <w:color w:val="000000"/>
                <w:kern w:val="0"/>
                <w:sz w:val="24"/>
                <w:szCs w:val="24"/>
              </w:rPr>
              <w:t>协助市生态环境局</w:t>
            </w:r>
            <w:r>
              <w:rPr>
                <w:rFonts w:cs="Times New Roman" w:hint="eastAsia"/>
                <w:color w:val="000000"/>
                <w:kern w:val="0"/>
                <w:sz w:val="24"/>
                <w:szCs w:val="24"/>
              </w:rPr>
              <w:t>开发区分局</w:t>
            </w:r>
            <w:r>
              <w:rPr>
                <w:rFonts w:cs="Times New Roman"/>
                <w:color w:val="000000"/>
                <w:kern w:val="0"/>
                <w:sz w:val="24"/>
                <w:szCs w:val="24"/>
              </w:rPr>
              <w:t>健全环境信用评价体系，协助开展工业固体废物贮存场所环境污染专项整治行动，协助制定《</w:t>
            </w:r>
            <w:r>
              <w:rPr>
                <w:rFonts w:cs="Times New Roman" w:hint="eastAsia"/>
                <w:color w:val="000000"/>
                <w:kern w:val="0"/>
                <w:sz w:val="24"/>
                <w:szCs w:val="24"/>
              </w:rPr>
              <w:t>连云港经济技术开发区</w:t>
            </w:r>
            <w:r>
              <w:rPr>
                <w:rFonts w:cs="Times New Roman"/>
                <w:color w:val="000000"/>
                <w:kern w:val="0"/>
                <w:sz w:val="24"/>
                <w:szCs w:val="24"/>
              </w:rPr>
              <w:t>一般工业固体废物基础信息清单》和《</w:t>
            </w:r>
            <w:r>
              <w:rPr>
                <w:rFonts w:cs="Times New Roman" w:hint="eastAsia"/>
                <w:color w:val="000000"/>
                <w:kern w:val="0"/>
                <w:sz w:val="24"/>
                <w:szCs w:val="24"/>
              </w:rPr>
              <w:t>连云港经济技术开发区</w:t>
            </w:r>
            <w:r>
              <w:rPr>
                <w:rFonts w:cs="Times New Roman"/>
                <w:color w:val="000000"/>
                <w:kern w:val="0"/>
                <w:sz w:val="24"/>
                <w:szCs w:val="24"/>
              </w:rPr>
              <w:t>一般工业固体废物收集、利用、处置单位监管源清单》</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8</w:t>
            </w:r>
            <w:r>
              <w:rPr>
                <w:rFonts w:cs="Times New Roman" w:hint="eastAsia"/>
                <w:color w:val="000000"/>
                <w:kern w:val="0"/>
                <w:sz w:val="24"/>
                <w:szCs w:val="24"/>
              </w:rPr>
              <w:t>、协助相关部门</w:t>
            </w:r>
            <w:r>
              <w:rPr>
                <w:rFonts w:cs="Times New Roman"/>
                <w:color w:val="000000"/>
                <w:kern w:val="0"/>
                <w:sz w:val="24"/>
                <w:szCs w:val="24"/>
              </w:rPr>
              <w:t>探索一般工业固体废物资源化利用技术及工艺</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9</w:t>
            </w:r>
            <w:r>
              <w:rPr>
                <w:rFonts w:cs="Times New Roman" w:hint="eastAsia"/>
                <w:color w:val="000000"/>
                <w:kern w:val="0"/>
                <w:sz w:val="24"/>
                <w:szCs w:val="24"/>
              </w:rPr>
              <w:t>、协助相关部门</w:t>
            </w:r>
            <w:r w:rsidRPr="003963DB">
              <w:rPr>
                <w:rFonts w:cs="Times New Roman" w:hint="eastAsia"/>
                <w:color w:val="000000"/>
                <w:kern w:val="0"/>
                <w:sz w:val="24"/>
                <w:szCs w:val="24"/>
              </w:rPr>
              <w:t>鼓励中复连众、康缘药业等产废大户纵深延展产业链，促进废物区内资源化利用</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10</w:t>
            </w:r>
            <w:r>
              <w:rPr>
                <w:rFonts w:cs="Times New Roman" w:hint="eastAsia"/>
                <w:color w:val="000000"/>
                <w:kern w:val="0"/>
                <w:sz w:val="24"/>
                <w:szCs w:val="24"/>
              </w:rPr>
              <w:t>、协助相关部门</w:t>
            </w:r>
            <w:r w:rsidRPr="003963DB">
              <w:rPr>
                <w:rFonts w:cs="Times New Roman" w:hint="eastAsia"/>
                <w:color w:val="000000"/>
                <w:kern w:val="0"/>
                <w:sz w:val="24"/>
                <w:szCs w:val="24"/>
              </w:rPr>
              <w:t>鼓励脱硫石膏、工业副产石膏、粉煤灰等产量大的一般工业固体废物就近建材化</w:t>
            </w:r>
            <w:r w:rsidRPr="003963DB">
              <w:rPr>
                <w:rFonts w:cs="Times New Roman" w:hint="eastAsia"/>
                <w:color w:val="000000"/>
                <w:kern w:val="0"/>
                <w:sz w:val="24"/>
                <w:szCs w:val="24"/>
              </w:rPr>
              <w:lastRenderedPageBreak/>
              <w:t>利用</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11</w:t>
            </w:r>
            <w:r>
              <w:rPr>
                <w:rFonts w:cs="Times New Roman" w:hint="eastAsia"/>
                <w:color w:val="000000"/>
                <w:kern w:val="0"/>
                <w:sz w:val="24"/>
                <w:szCs w:val="24"/>
              </w:rPr>
              <w:t>、协同区住建局</w:t>
            </w:r>
            <w:r w:rsidRPr="00E7328E">
              <w:rPr>
                <w:rFonts w:cs="Times New Roman" w:hint="eastAsia"/>
                <w:color w:val="000000"/>
                <w:kern w:val="0"/>
                <w:sz w:val="24"/>
                <w:szCs w:val="24"/>
              </w:rPr>
              <w:t>加快建立非居民厨余垃圾处理收费制度。探索建立超量加价收费机制，提高混合垃圾收费标准，建立农村生活垃圾处理收费制度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1</w:t>
            </w:r>
            <w:r>
              <w:rPr>
                <w:rFonts w:cs="Times New Roman"/>
                <w:color w:val="000000"/>
                <w:kern w:val="0"/>
                <w:sz w:val="24"/>
                <w:szCs w:val="24"/>
              </w:rPr>
              <w:t>2</w:t>
            </w:r>
            <w:r>
              <w:rPr>
                <w:rFonts w:cs="Times New Roman" w:hint="eastAsia"/>
                <w:color w:val="000000"/>
                <w:kern w:val="0"/>
                <w:sz w:val="24"/>
                <w:szCs w:val="24"/>
              </w:rPr>
              <w:t>、配合市级部门</w:t>
            </w:r>
            <w:r>
              <w:rPr>
                <w:rFonts w:cs="Times New Roman"/>
                <w:color w:val="000000"/>
                <w:kern w:val="0"/>
                <w:sz w:val="24"/>
                <w:szCs w:val="24"/>
              </w:rPr>
              <w:t>推动报废机动车等产品类废物纳入再生资源回收体系</w:t>
            </w:r>
            <w:r>
              <w:rPr>
                <w:rFonts w:cs="Times New Roman" w:hint="eastAsia"/>
                <w:color w:val="000000"/>
                <w:kern w:val="0"/>
                <w:sz w:val="24"/>
                <w:szCs w:val="24"/>
              </w:rPr>
              <w:t>，</w:t>
            </w:r>
            <w:r>
              <w:rPr>
                <w:rFonts w:cs="Times New Roman"/>
                <w:color w:val="000000"/>
                <w:kern w:val="0"/>
                <w:sz w:val="24"/>
                <w:szCs w:val="24"/>
              </w:rPr>
              <w:t>提高报废机动车回收体系覆盖率</w:t>
            </w:r>
            <w:r>
              <w:rPr>
                <w:rFonts w:cs="Times New Roman" w:hint="eastAsia"/>
                <w:color w:val="000000"/>
                <w:kern w:val="0"/>
                <w:sz w:val="24"/>
                <w:szCs w:val="24"/>
              </w:rPr>
              <w:t>。</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3</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color w:val="000000"/>
                <w:kern w:val="0"/>
                <w:sz w:val="24"/>
                <w:szCs w:val="24"/>
              </w:rPr>
              <w:t>市生态环境局</w:t>
            </w:r>
            <w:r>
              <w:rPr>
                <w:rFonts w:cs="Times New Roman" w:hint="eastAsia"/>
                <w:color w:val="000000"/>
                <w:kern w:val="0"/>
                <w:sz w:val="24"/>
                <w:szCs w:val="24"/>
              </w:rPr>
              <w:t>开发区分局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hint="eastAsia"/>
                <w:color w:val="000000"/>
                <w:kern w:val="0"/>
                <w:sz w:val="24"/>
                <w:szCs w:val="24"/>
              </w:rPr>
              <w:t>1</w:t>
            </w:r>
            <w:r>
              <w:rPr>
                <w:rFonts w:eastAsia="等线" w:cs="Times New Roman" w:hint="eastAsia"/>
                <w:color w:val="000000"/>
                <w:kern w:val="0"/>
                <w:sz w:val="24"/>
                <w:szCs w:val="24"/>
              </w:rPr>
              <w:t>、</w:t>
            </w:r>
            <w:r>
              <w:rPr>
                <w:rFonts w:cs="Times New Roman"/>
                <w:color w:val="000000"/>
                <w:kern w:val="0"/>
                <w:sz w:val="24"/>
                <w:szCs w:val="24"/>
              </w:rPr>
              <w:t>统筹全</w:t>
            </w:r>
            <w:r>
              <w:rPr>
                <w:rFonts w:cs="Times New Roman" w:hint="eastAsia"/>
                <w:color w:val="000000"/>
                <w:kern w:val="0"/>
                <w:sz w:val="24"/>
                <w:szCs w:val="24"/>
              </w:rPr>
              <w:t>区</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建设工作</w:t>
            </w:r>
            <w:r>
              <w:rPr>
                <w:rFonts w:cs="Times New Roman" w:hint="eastAsia"/>
                <w:color w:val="000000"/>
                <w:kern w:val="0"/>
                <w:sz w:val="24"/>
                <w:szCs w:val="24"/>
              </w:rPr>
              <w:t>。</w:t>
            </w:r>
          </w:p>
          <w:p w:rsidR="00E67F50" w:rsidRPr="00D814C2" w:rsidRDefault="00E67F50" w:rsidP="009B0C1A">
            <w:pPr>
              <w:widowControl/>
              <w:spacing w:line="360" w:lineRule="exact"/>
              <w:rPr>
                <w:rFonts w:eastAsia="等线"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推广创新清洁生产审核模式。</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3</w:t>
            </w:r>
            <w:r>
              <w:rPr>
                <w:rFonts w:eastAsia="等线" w:cs="Times New Roman"/>
                <w:color w:val="000000"/>
                <w:kern w:val="0"/>
                <w:sz w:val="24"/>
                <w:szCs w:val="24"/>
              </w:rPr>
              <w:t>、</w:t>
            </w:r>
            <w:r w:rsidRPr="00D814C2">
              <w:rPr>
                <w:rFonts w:cs="Times New Roman" w:hint="eastAsia"/>
                <w:color w:val="000000"/>
                <w:kern w:val="0"/>
                <w:sz w:val="24"/>
                <w:szCs w:val="24"/>
              </w:rPr>
              <w:t>协同</w:t>
            </w:r>
            <w:r>
              <w:rPr>
                <w:rFonts w:cs="Times New Roman" w:hint="eastAsia"/>
                <w:color w:val="000000"/>
                <w:kern w:val="0"/>
                <w:sz w:val="24"/>
                <w:szCs w:val="24"/>
              </w:rPr>
              <w:t>区经发局</w:t>
            </w:r>
            <w:r>
              <w:rPr>
                <w:rFonts w:cs="Times New Roman"/>
                <w:color w:val="000000"/>
                <w:kern w:val="0"/>
                <w:sz w:val="24"/>
                <w:szCs w:val="24"/>
              </w:rPr>
              <w:t>推动</w:t>
            </w:r>
            <w:r>
              <w:rPr>
                <w:rFonts w:ascii="仿宋_GB2312" w:cs="Times New Roman" w:hint="eastAsia"/>
                <w:color w:val="000000"/>
                <w:kern w:val="0"/>
                <w:sz w:val="24"/>
                <w:szCs w:val="24"/>
              </w:rPr>
              <w:t>“</w:t>
            </w:r>
            <w:r>
              <w:rPr>
                <w:rFonts w:cs="Times New Roman"/>
                <w:color w:val="000000"/>
                <w:kern w:val="0"/>
                <w:sz w:val="24"/>
                <w:szCs w:val="24"/>
              </w:rPr>
              <w:t>无废工厂</w:t>
            </w:r>
            <w:r>
              <w:rPr>
                <w:rFonts w:ascii="仿宋_GB2312" w:cs="Times New Roman" w:hint="eastAsia"/>
                <w:color w:val="000000"/>
                <w:kern w:val="0"/>
                <w:sz w:val="24"/>
                <w:szCs w:val="24"/>
              </w:rPr>
              <w:t>”</w:t>
            </w:r>
            <w:r>
              <w:rPr>
                <w:rFonts w:cs="Times New Roman"/>
                <w:color w:val="000000"/>
                <w:kern w:val="0"/>
                <w:sz w:val="24"/>
                <w:szCs w:val="24"/>
              </w:rPr>
              <w:t>建设。</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4</w:t>
            </w:r>
            <w:r>
              <w:rPr>
                <w:rFonts w:cs="Times New Roman" w:hint="eastAsia"/>
                <w:color w:val="000000"/>
                <w:kern w:val="0"/>
                <w:sz w:val="24"/>
                <w:szCs w:val="24"/>
              </w:rPr>
              <w:t>、制定</w:t>
            </w:r>
            <w:r>
              <w:rPr>
                <w:rFonts w:cs="Times New Roman"/>
                <w:color w:val="000000"/>
                <w:kern w:val="0"/>
                <w:sz w:val="24"/>
                <w:szCs w:val="24"/>
              </w:rPr>
              <w:t>《</w:t>
            </w:r>
            <w:r>
              <w:rPr>
                <w:rFonts w:cs="Times New Roman" w:hint="eastAsia"/>
                <w:color w:val="000000"/>
                <w:kern w:val="0"/>
                <w:sz w:val="24"/>
                <w:szCs w:val="24"/>
              </w:rPr>
              <w:t>连云港经济技术开发区</w:t>
            </w:r>
            <w:r>
              <w:rPr>
                <w:rFonts w:cs="Times New Roman"/>
                <w:color w:val="000000"/>
                <w:kern w:val="0"/>
                <w:sz w:val="24"/>
                <w:szCs w:val="24"/>
              </w:rPr>
              <w:t>高环境健康风险污染源清单及优控污染物名录》</w:t>
            </w:r>
            <w:r>
              <w:rPr>
                <w:rFonts w:cs="Times New Roman" w:hint="eastAsia"/>
                <w:color w:val="000000"/>
                <w:kern w:val="0"/>
                <w:sz w:val="24"/>
                <w:szCs w:val="24"/>
              </w:rPr>
              <w:t>、</w:t>
            </w:r>
            <w:r>
              <w:rPr>
                <w:rFonts w:cs="Times New Roman"/>
                <w:color w:val="000000"/>
                <w:kern w:val="0"/>
                <w:sz w:val="24"/>
                <w:szCs w:val="24"/>
              </w:rPr>
              <w:t>《</w:t>
            </w:r>
            <w:r>
              <w:rPr>
                <w:rFonts w:cs="Times New Roman" w:hint="eastAsia"/>
                <w:color w:val="000000"/>
                <w:kern w:val="0"/>
                <w:sz w:val="24"/>
                <w:szCs w:val="24"/>
              </w:rPr>
              <w:t>连云港经济技术开发区</w:t>
            </w:r>
            <w:r>
              <w:rPr>
                <w:rFonts w:cs="Times New Roman"/>
                <w:color w:val="000000"/>
                <w:kern w:val="0"/>
                <w:sz w:val="24"/>
                <w:szCs w:val="24"/>
              </w:rPr>
              <w:t>新污染物治理实施方案》</w:t>
            </w:r>
            <w:r>
              <w:rPr>
                <w:rFonts w:cs="Times New Roman" w:hint="eastAsia"/>
                <w:color w:val="000000"/>
                <w:kern w:val="0"/>
                <w:sz w:val="24"/>
                <w:szCs w:val="24"/>
              </w:rPr>
              <w:t>、</w:t>
            </w:r>
            <w:r>
              <w:rPr>
                <w:rFonts w:cs="Times New Roman"/>
                <w:color w:val="000000"/>
                <w:kern w:val="0"/>
                <w:sz w:val="24"/>
                <w:szCs w:val="24"/>
              </w:rPr>
              <w:t>《</w:t>
            </w:r>
            <w:r>
              <w:rPr>
                <w:rFonts w:cs="Times New Roman" w:hint="eastAsia"/>
                <w:color w:val="000000"/>
                <w:kern w:val="0"/>
                <w:sz w:val="24"/>
                <w:szCs w:val="24"/>
              </w:rPr>
              <w:t>连云港经济技术开发区</w:t>
            </w:r>
            <w:r>
              <w:rPr>
                <w:rFonts w:cs="Times New Roman"/>
                <w:color w:val="000000"/>
                <w:kern w:val="0"/>
                <w:sz w:val="24"/>
                <w:szCs w:val="24"/>
              </w:rPr>
              <w:t>一般工业固体废物基础信息清单》和《</w:t>
            </w:r>
            <w:r>
              <w:rPr>
                <w:rFonts w:cs="Times New Roman" w:hint="eastAsia"/>
                <w:color w:val="000000"/>
                <w:kern w:val="0"/>
                <w:sz w:val="24"/>
                <w:szCs w:val="24"/>
              </w:rPr>
              <w:t>连云港经济技术开发区</w:t>
            </w:r>
            <w:r>
              <w:rPr>
                <w:rFonts w:cs="Times New Roman"/>
                <w:color w:val="000000"/>
                <w:kern w:val="0"/>
                <w:sz w:val="24"/>
                <w:szCs w:val="24"/>
              </w:rPr>
              <w:t>一般工业固体废物收集、利用、处置单位监管源清单》</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5</w:t>
            </w:r>
            <w:r>
              <w:rPr>
                <w:rFonts w:cs="Times New Roman" w:hint="eastAsia"/>
                <w:color w:val="000000"/>
                <w:kern w:val="0"/>
                <w:sz w:val="24"/>
                <w:szCs w:val="24"/>
              </w:rPr>
              <w:t>、</w:t>
            </w:r>
            <w:r>
              <w:rPr>
                <w:rFonts w:cs="Times New Roman"/>
                <w:color w:val="000000"/>
                <w:kern w:val="0"/>
                <w:sz w:val="24"/>
                <w:szCs w:val="24"/>
              </w:rPr>
              <w:t>制定《</w:t>
            </w:r>
            <w:r>
              <w:rPr>
                <w:rFonts w:cs="Times New Roman" w:hint="eastAsia"/>
                <w:color w:val="000000"/>
                <w:kern w:val="0"/>
                <w:sz w:val="24"/>
                <w:szCs w:val="24"/>
              </w:rPr>
              <w:t>连云港经济技术开发区</w:t>
            </w:r>
            <w:r>
              <w:rPr>
                <w:rFonts w:cs="Times New Roman"/>
                <w:color w:val="000000"/>
                <w:kern w:val="0"/>
                <w:sz w:val="24"/>
                <w:szCs w:val="24"/>
              </w:rPr>
              <w:t>分级分类管理方案》，</w:t>
            </w:r>
            <w:r>
              <w:rPr>
                <w:rFonts w:cs="Times New Roman" w:hint="eastAsia"/>
                <w:color w:val="000000"/>
                <w:kern w:val="0"/>
                <w:sz w:val="24"/>
                <w:szCs w:val="24"/>
              </w:rPr>
              <w:t>建设健全</w:t>
            </w:r>
            <w:r>
              <w:rPr>
                <w:rFonts w:cs="Times New Roman"/>
                <w:color w:val="000000"/>
                <w:kern w:val="0"/>
                <w:sz w:val="24"/>
                <w:szCs w:val="24"/>
              </w:rPr>
              <w:t>危险废物小微收集体系、社会源危险废物回收体系建设。</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6</w:t>
            </w:r>
            <w:r>
              <w:rPr>
                <w:rFonts w:cs="Times New Roman" w:hint="eastAsia"/>
                <w:color w:val="000000"/>
                <w:kern w:val="0"/>
                <w:sz w:val="24"/>
                <w:szCs w:val="24"/>
              </w:rPr>
              <w:t>、完善</w:t>
            </w:r>
            <w:r w:rsidRPr="00324EAD">
              <w:rPr>
                <w:rFonts w:cs="Times New Roman" w:hint="eastAsia"/>
                <w:color w:val="000000"/>
                <w:kern w:val="0"/>
                <w:sz w:val="24"/>
                <w:szCs w:val="24"/>
              </w:rPr>
              <w:t>一般工业固体废物</w:t>
            </w:r>
            <w:r>
              <w:rPr>
                <w:rFonts w:cs="Times New Roman" w:hint="eastAsia"/>
                <w:color w:val="000000"/>
                <w:kern w:val="0"/>
                <w:sz w:val="24"/>
                <w:szCs w:val="24"/>
              </w:rPr>
              <w:t>统计制度、落实</w:t>
            </w:r>
            <w:r>
              <w:rPr>
                <w:rFonts w:cs="Times New Roman"/>
                <w:color w:val="000000"/>
                <w:kern w:val="0"/>
                <w:sz w:val="24"/>
                <w:szCs w:val="24"/>
              </w:rPr>
              <w:t>排污总量控制制度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7</w:t>
            </w:r>
            <w:r>
              <w:rPr>
                <w:rFonts w:cs="Times New Roman" w:hint="eastAsia"/>
                <w:color w:val="000000"/>
                <w:kern w:val="0"/>
                <w:sz w:val="24"/>
                <w:szCs w:val="24"/>
              </w:rPr>
              <w:t>、</w:t>
            </w:r>
            <w:r>
              <w:rPr>
                <w:rFonts w:cs="Times New Roman"/>
                <w:color w:val="000000"/>
                <w:kern w:val="0"/>
                <w:sz w:val="24"/>
                <w:szCs w:val="24"/>
              </w:rPr>
              <w:t>积极探索餐厨（厨余）垃圾、畜禽粪污、秸秆、一般工业固废协同处置途径，推进废有机溶剂、废酸资源化利用技术应用</w:t>
            </w:r>
            <w:r>
              <w:rPr>
                <w:rFonts w:cs="Times New Roman" w:hint="eastAsia"/>
                <w:color w:val="000000"/>
                <w:kern w:val="0"/>
                <w:sz w:val="24"/>
                <w:szCs w:val="24"/>
              </w:rPr>
              <w:t>，</w:t>
            </w:r>
            <w:r w:rsidRPr="003963DB">
              <w:rPr>
                <w:rFonts w:cs="Times New Roman" w:hint="eastAsia"/>
                <w:color w:val="000000"/>
                <w:kern w:val="0"/>
                <w:sz w:val="24"/>
                <w:szCs w:val="24"/>
              </w:rPr>
              <w:t>鼓励中复连众、康缘药业等产废大户纵深延展产业链，促进废物区内资源化利用</w:t>
            </w:r>
            <w:r>
              <w:rPr>
                <w:rFonts w:cs="Times New Roman"/>
                <w:color w:val="000000"/>
                <w:kern w:val="0"/>
                <w:sz w:val="24"/>
                <w:szCs w:val="24"/>
              </w:rPr>
              <w:t>，</w:t>
            </w:r>
            <w:r w:rsidRPr="003963DB">
              <w:rPr>
                <w:rFonts w:cs="Times New Roman" w:hint="eastAsia"/>
                <w:color w:val="000000"/>
                <w:kern w:val="0"/>
                <w:sz w:val="24"/>
                <w:szCs w:val="24"/>
              </w:rPr>
              <w:t>鼓励脱硫石膏、工业副产石膏、粉煤灰等产量大的一般工业固体废物就近建材化利用</w:t>
            </w:r>
            <w:r>
              <w:rPr>
                <w:rFonts w:cs="Times New Roman" w:hint="eastAsia"/>
                <w:color w:val="000000"/>
                <w:kern w:val="0"/>
                <w:sz w:val="24"/>
                <w:szCs w:val="24"/>
              </w:rPr>
              <w:t>，</w:t>
            </w:r>
            <w:r w:rsidRPr="003963DB">
              <w:rPr>
                <w:rFonts w:cs="Times New Roman" w:hint="eastAsia"/>
                <w:color w:val="000000"/>
                <w:kern w:val="0"/>
                <w:sz w:val="24"/>
                <w:szCs w:val="24"/>
              </w:rPr>
              <w:t>探索引进飞灰资源化利用技术，提高飞灰资源化利用水平</w:t>
            </w:r>
            <w:r>
              <w:rPr>
                <w:rFonts w:cs="Times New Roman" w:hint="eastAsia"/>
                <w:color w:val="000000"/>
                <w:kern w:val="0"/>
                <w:sz w:val="24"/>
                <w:szCs w:val="24"/>
              </w:rPr>
              <w:t>，</w:t>
            </w:r>
            <w:r>
              <w:rPr>
                <w:rFonts w:cs="Times New Roman"/>
                <w:color w:val="000000"/>
                <w:kern w:val="0"/>
                <w:sz w:val="24"/>
                <w:szCs w:val="24"/>
              </w:rPr>
              <w:t>提高报废机动车回收体系覆盖率、一般工业固体废物综合利用率、工业危险废物综合利用率、石膏类废物综合利用率、工业污泥无害化处理率。</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8</w:t>
            </w:r>
            <w:r>
              <w:rPr>
                <w:rFonts w:cs="Times New Roman" w:hint="eastAsia"/>
                <w:color w:val="000000"/>
                <w:kern w:val="0"/>
                <w:sz w:val="24"/>
                <w:szCs w:val="24"/>
              </w:rPr>
              <w:t>、</w:t>
            </w:r>
            <w:r>
              <w:rPr>
                <w:rFonts w:cs="Times New Roman"/>
                <w:color w:val="000000"/>
                <w:kern w:val="0"/>
                <w:sz w:val="24"/>
                <w:szCs w:val="24"/>
              </w:rPr>
              <w:t>提出固体废物领域固定资产投资规模和方向、参与指导推动循环经济和生态环保产业发展，按职责分工组织开展工业企业清洁生产审核。</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lastRenderedPageBreak/>
              <w:t>9</w:t>
            </w:r>
            <w:r>
              <w:rPr>
                <w:rFonts w:eastAsia="等线" w:cs="Times New Roman"/>
                <w:color w:val="000000"/>
                <w:kern w:val="0"/>
                <w:sz w:val="24"/>
                <w:szCs w:val="24"/>
              </w:rPr>
              <w:t>、</w:t>
            </w:r>
            <w:r>
              <w:rPr>
                <w:rFonts w:cs="Times New Roman"/>
                <w:color w:val="000000"/>
                <w:kern w:val="0"/>
                <w:sz w:val="24"/>
                <w:szCs w:val="24"/>
              </w:rPr>
              <w:t>负责涉固体废物重大生态环境问题的统筹协调和监督管理。</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10</w:t>
            </w:r>
            <w:r>
              <w:rPr>
                <w:rFonts w:eastAsia="等线" w:cs="Times New Roman"/>
                <w:color w:val="000000"/>
                <w:kern w:val="0"/>
                <w:sz w:val="24"/>
                <w:szCs w:val="24"/>
              </w:rPr>
              <w:t>、</w:t>
            </w:r>
            <w:r>
              <w:rPr>
                <w:rFonts w:cs="Times New Roman"/>
                <w:color w:val="000000"/>
                <w:kern w:val="0"/>
                <w:sz w:val="24"/>
                <w:szCs w:val="24"/>
              </w:rPr>
              <w:t>负责固体废物污染防治的监督管理。指导监督农村生态环境保护。</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11</w:t>
            </w:r>
            <w:r>
              <w:rPr>
                <w:rFonts w:eastAsia="等线" w:cs="Times New Roman"/>
                <w:color w:val="000000"/>
                <w:kern w:val="0"/>
                <w:sz w:val="24"/>
                <w:szCs w:val="24"/>
              </w:rPr>
              <w:t>、</w:t>
            </w:r>
            <w:r>
              <w:rPr>
                <w:rFonts w:cs="Times New Roman"/>
                <w:color w:val="000000"/>
                <w:kern w:val="0"/>
                <w:sz w:val="24"/>
                <w:szCs w:val="24"/>
              </w:rPr>
              <w:t>负责涉固体废物环境准入的监督管理。按国家和省、市规定组织审查建设项目环境影响评价文件。</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12</w:t>
            </w:r>
            <w:r>
              <w:rPr>
                <w:rFonts w:eastAsia="等线" w:cs="Times New Roman"/>
                <w:color w:val="000000"/>
                <w:kern w:val="0"/>
                <w:sz w:val="24"/>
                <w:szCs w:val="24"/>
              </w:rPr>
              <w:t>、</w:t>
            </w:r>
            <w:r>
              <w:rPr>
                <w:rFonts w:cs="Times New Roman"/>
                <w:color w:val="000000"/>
                <w:kern w:val="0"/>
                <w:sz w:val="24"/>
                <w:szCs w:val="24"/>
              </w:rPr>
              <w:t>组织指导和协调</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建设宣传教育工作。组织开展环境日等生态环保重大宣传活动，推动社会组织和公众参与</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13</w:t>
            </w:r>
            <w:r>
              <w:rPr>
                <w:rFonts w:eastAsia="等线" w:cs="Times New Roman"/>
                <w:color w:val="000000"/>
                <w:kern w:val="0"/>
                <w:sz w:val="24"/>
                <w:szCs w:val="24"/>
              </w:rPr>
              <w:t>、</w:t>
            </w:r>
            <w:r>
              <w:rPr>
                <w:rFonts w:cs="Times New Roman"/>
                <w:color w:val="000000"/>
                <w:kern w:val="0"/>
                <w:sz w:val="24"/>
                <w:szCs w:val="24"/>
              </w:rPr>
              <w:t>组织实施环境信用体系建设，及时归集、管理社会主体环境信用信息，将相关信用信息和信用评价结果及时推送市公共信用信息平台，对纳入失信联合惩戒对象名单的社会主体，推动相关部门依法依规采取联合惩戒措施。</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14</w:t>
            </w:r>
            <w:r>
              <w:rPr>
                <w:rFonts w:cs="Times New Roman" w:hint="eastAsia"/>
                <w:color w:val="000000"/>
                <w:kern w:val="0"/>
                <w:sz w:val="24"/>
                <w:szCs w:val="24"/>
              </w:rPr>
              <w:t>、牵头开展</w:t>
            </w:r>
            <w:r>
              <w:rPr>
                <w:rFonts w:cs="Times New Roman"/>
                <w:color w:val="000000"/>
                <w:kern w:val="0"/>
                <w:sz w:val="24"/>
                <w:szCs w:val="24"/>
              </w:rPr>
              <w:t>工业固体废物贮存场所环境污染专项整治行动</w:t>
            </w:r>
            <w:r>
              <w:rPr>
                <w:rFonts w:cs="Times New Roman" w:hint="eastAsia"/>
                <w:color w:val="000000"/>
                <w:kern w:val="0"/>
                <w:sz w:val="24"/>
                <w:szCs w:val="24"/>
              </w:rPr>
              <w:t>、</w:t>
            </w:r>
            <w:r>
              <w:rPr>
                <w:rFonts w:ascii="仿宋_GB2312" w:cs="Times New Roman" w:hint="eastAsia"/>
                <w:color w:val="000000"/>
                <w:kern w:val="0"/>
                <w:sz w:val="24"/>
                <w:szCs w:val="24"/>
              </w:rPr>
              <w:t>“</w:t>
            </w:r>
            <w:r>
              <w:rPr>
                <w:rFonts w:cs="Times New Roman"/>
                <w:color w:val="000000"/>
                <w:kern w:val="0"/>
                <w:sz w:val="24"/>
                <w:szCs w:val="24"/>
              </w:rPr>
              <w:t>清废行动</w:t>
            </w:r>
            <w:r>
              <w:rPr>
                <w:rFonts w:ascii="仿宋_GB2312" w:cs="Times New Roman" w:hint="eastAsia"/>
                <w:color w:val="000000"/>
                <w:kern w:val="0"/>
                <w:sz w:val="24"/>
                <w:szCs w:val="24"/>
              </w:rPr>
              <w:t>”</w:t>
            </w:r>
            <w:r>
              <w:rPr>
                <w:rFonts w:cs="Times New Roman"/>
                <w:color w:val="000000"/>
                <w:kern w:val="0"/>
                <w:sz w:val="24"/>
                <w:szCs w:val="24"/>
              </w:rPr>
              <w:t>专项整治行动</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15</w:t>
            </w:r>
            <w:r>
              <w:rPr>
                <w:rFonts w:eastAsia="等线" w:cs="Times New Roman"/>
                <w:color w:val="000000"/>
                <w:kern w:val="0"/>
                <w:sz w:val="24"/>
                <w:szCs w:val="24"/>
              </w:rPr>
              <w:t>、</w:t>
            </w:r>
            <w:r>
              <w:rPr>
                <w:rFonts w:cs="Times New Roman"/>
                <w:color w:val="000000"/>
                <w:kern w:val="0"/>
                <w:sz w:val="24"/>
                <w:szCs w:val="24"/>
              </w:rPr>
              <w:t>协助推进畜禽养殖</w:t>
            </w:r>
            <w:r>
              <w:rPr>
                <w:rFonts w:cs="Times New Roman" w:hint="eastAsia"/>
                <w:color w:val="000000"/>
                <w:kern w:val="0"/>
                <w:sz w:val="24"/>
                <w:szCs w:val="24"/>
              </w:rPr>
              <w:t>户</w:t>
            </w:r>
            <w:r>
              <w:rPr>
                <w:rFonts w:cs="Times New Roman"/>
                <w:color w:val="000000"/>
                <w:kern w:val="0"/>
                <w:sz w:val="24"/>
                <w:szCs w:val="24"/>
              </w:rPr>
              <w:t>标准化建设，协助推动报废机动车等产品类废物纳入再生资源回收体系，协助制定《</w:t>
            </w:r>
            <w:r>
              <w:rPr>
                <w:rFonts w:cs="Times New Roman" w:hint="eastAsia"/>
                <w:color w:val="000000"/>
                <w:kern w:val="0"/>
                <w:sz w:val="24"/>
                <w:szCs w:val="24"/>
              </w:rPr>
              <w:t>连云港经济技术开发区</w:t>
            </w:r>
            <w:r>
              <w:rPr>
                <w:rFonts w:cs="Times New Roman"/>
                <w:color w:val="000000"/>
                <w:kern w:val="0"/>
                <w:sz w:val="24"/>
                <w:szCs w:val="24"/>
              </w:rPr>
              <w:t>有害垃圾处理方案》。</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1</w:t>
            </w:r>
            <w:r>
              <w:rPr>
                <w:rFonts w:cs="Times New Roman"/>
                <w:color w:val="000000"/>
                <w:kern w:val="0"/>
                <w:sz w:val="24"/>
                <w:szCs w:val="24"/>
              </w:rPr>
              <w:t>6</w:t>
            </w:r>
            <w:r>
              <w:rPr>
                <w:rFonts w:cs="Times New Roman" w:hint="eastAsia"/>
                <w:color w:val="000000"/>
                <w:kern w:val="0"/>
                <w:sz w:val="24"/>
                <w:szCs w:val="24"/>
              </w:rPr>
              <w:t>、</w:t>
            </w:r>
            <w:r w:rsidRPr="007C7B34">
              <w:rPr>
                <w:rFonts w:cs="Times New Roman" w:hint="eastAsia"/>
                <w:color w:val="000000"/>
                <w:kern w:val="0"/>
                <w:sz w:val="24"/>
                <w:szCs w:val="24"/>
              </w:rPr>
              <w:t>市自然资源和规划局开发区分局</w:t>
            </w:r>
            <w:r>
              <w:rPr>
                <w:rFonts w:cs="Times New Roman"/>
                <w:color w:val="000000"/>
                <w:kern w:val="0"/>
                <w:sz w:val="24"/>
                <w:szCs w:val="24"/>
              </w:rPr>
              <w:t>协助</w:t>
            </w:r>
            <w:r>
              <w:rPr>
                <w:rFonts w:cs="Times New Roman" w:hint="eastAsia"/>
                <w:color w:val="000000"/>
                <w:kern w:val="0"/>
                <w:sz w:val="24"/>
                <w:szCs w:val="24"/>
              </w:rPr>
              <w:t>市生态环境局开发区分局</w:t>
            </w:r>
            <w:r>
              <w:rPr>
                <w:rFonts w:cs="Times New Roman"/>
                <w:color w:val="000000"/>
                <w:kern w:val="0"/>
                <w:sz w:val="24"/>
                <w:szCs w:val="24"/>
              </w:rPr>
              <w:t>开展矿山环境污染排查、尾矿环境整治行动</w:t>
            </w:r>
            <w:r>
              <w:rPr>
                <w:rFonts w:cs="Times New Roman" w:hint="eastAsia"/>
                <w:color w:val="000000"/>
                <w:kern w:val="0"/>
                <w:sz w:val="24"/>
                <w:szCs w:val="24"/>
              </w:rPr>
              <w:t>。</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4</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住房和城乡建设局</w:t>
            </w:r>
          </w:p>
        </w:tc>
        <w:tc>
          <w:tcPr>
            <w:tcW w:w="4052" w:type="pct"/>
            <w:shd w:val="clear" w:color="auto" w:fill="auto"/>
            <w:vAlign w:val="center"/>
          </w:tcPr>
          <w:p w:rsidR="00E67F50" w:rsidRDefault="00E67F50" w:rsidP="009B0C1A">
            <w:pPr>
              <w:widowControl/>
              <w:spacing w:line="360" w:lineRule="exact"/>
              <w:rPr>
                <w:rFonts w:eastAsia="等线" w:cs="Times New Roman"/>
                <w:color w:val="000000"/>
                <w:kern w:val="0"/>
                <w:sz w:val="24"/>
                <w:szCs w:val="24"/>
              </w:rPr>
            </w:pPr>
            <w:r>
              <w:rPr>
                <w:rFonts w:eastAsia="等线" w:cs="Times New Roman" w:hint="eastAsia"/>
                <w:color w:val="000000"/>
                <w:kern w:val="0"/>
                <w:sz w:val="24"/>
                <w:szCs w:val="24"/>
              </w:rPr>
              <w:t>1</w:t>
            </w:r>
            <w:r>
              <w:rPr>
                <w:rFonts w:eastAsia="等线" w:cs="Times New Roman" w:hint="eastAsia"/>
                <w:color w:val="000000"/>
                <w:kern w:val="0"/>
                <w:sz w:val="24"/>
                <w:szCs w:val="24"/>
              </w:rPr>
              <w:t>、</w:t>
            </w:r>
            <w:r>
              <w:rPr>
                <w:rFonts w:cs="Times New Roman" w:hint="eastAsia"/>
                <w:color w:val="000000"/>
                <w:kern w:val="0"/>
                <w:sz w:val="24"/>
                <w:szCs w:val="24"/>
              </w:rPr>
              <w:t>制定</w:t>
            </w:r>
            <w:r w:rsidRPr="007B51B1">
              <w:rPr>
                <w:rFonts w:cs="Times New Roman" w:hint="eastAsia"/>
                <w:color w:val="000000"/>
                <w:kern w:val="0"/>
                <w:sz w:val="24"/>
                <w:szCs w:val="24"/>
              </w:rPr>
              <w:t>与《连云港市乡村清洁条例》、《连云港市生活垃圾分类管理条例》等条例相配套</w:t>
            </w:r>
            <w:r>
              <w:rPr>
                <w:rFonts w:cs="Times New Roman" w:hint="eastAsia"/>
                <w:color w:val="000000"/>
                <w:kern w:val="0"/>
                <w:sz w:val="24"/>
                <w:szCs w:val="24"/>
              </w:rPr>
              <w:t>的</w:t>
            </w:r>
            <w:r w:rsidRPr="007B51B1">
              <w:rPr>
                <w:rFonts w:cs="Times New Roman" w:hint="eastAsia"/>
                <w:color w:val="000000"/>
                <w:kern w:val="0"/>
                <w:sz w:val="24"/>
                <w:szCs w:val="24"/>
              </w:rPr>
              <w:t>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制定《连云港经济技术开发区</w:t>
            </w:r>
            <w:r w:rsidRPr="00484BC7">
              <w:rPr>
                <w:rFonts w:cs="Times New Roman" w:hint="eastAsia"/>
                <w:color w:val="000000"/>
                <w:kern w:val="0"/>
                <w:sz w:val="24"/>
                <w:szCs w:val="24"/>
              </w:rPr>
              <w:t>居民生活垃圾分类投放收集设施设置方案</w:t>
            </w:r>
            <w:r>
              <w:rPr>
                <w:rFonts w:cs="Times New Roman" w:hint="eastAsia"/>
                <w:color w:val="000000"/>
                <w:kern w:val="0"/>
                <w:sz w:val="24"/>
                <w:szCs w:val="24"/>
              </w:rPr>
              <w:t>》、</w:t>
            </w:r>
            <w:r>
              <w:rPr>
                <w:rFonts w:cs="Times New Roman"/>
                <w:color w:val="000000"/>
                <w:kern w:val="0"/>
                <w:sz w:val="24"/>
                <w:szCs w:val="24"/>
              </w:rPr>
              <w:t>《</w:t>
            </w:r>
            <w:r>
              <w:rPr>
                <w:rFonts w:cs="Times New Roman" w:hint="eastAsia"/>
                <w:color w:val="000000"/>
                <w:kern w:val="0"/>
                <w:sz w:val="24"/>
                <w:szCs w:val="24"/>
              </w:rPr>
              <w:t>连云港经济技术开发区</w:t>
            </w:r>
            <w:r>
              <w:rPr>
                <w:rFonts w:cs="Times New Roman"/>
                <w:color w:val="000000"/>
                <w:kern w:val="0"/>
                <w:sz w:val="24"/>
                <w:szCs w:val="24"/>
              </w:rPr>
              <w:t>生活垃圾治理实施方案》</w:t>
            </w:r>
            <w:r>
              <w:rPr>
                <w:rFonts w:cs="Times New Roman" w:hint="eastAsia"/>
                <w:color w:val="000000"/>
                <w:kern w:val="0"/>
                <w:sz w:val="24"/>
                <w:szCs w:val="24"/>
              </w:rPr>
              <w:t>、</w:t>
            </w:r>
            <w:r>
              <w:rPr>
                <w:rFonts w:cs="Times New Roman"/>
                <w:color w:val="000000"/>
                <w:kern w:val="0"/>
                <w:sz w:val="24"/>
                <w:szCs w:val="24"/>
              </w:rPr>
              <w:t>《</w:t>
            </w:r>
            <w:r>
              <w:rPr>
                <w:rFonts w:cs="Times New Roman" w:hint="eastAsia"/>
                <w:color w:val="000000"/>
                <w:kern w:val="0"/>
                <w:sz w:val="24"/>
                <w:szCs w:val="24"/>
              </w:rPr>
              <w:t>连云港经济技术开发区</w:t>
            </w:r>
            <w:r>
              <w:rPr>
                <w:rFonts w:cs="Times New Roman"/>
                <w:color w:val="000000"/>
                <w:kern w:val="0"/>
                <w:sz w:val="24"/>
                <w:szCs w:val="24"/>
              </w:rPr>
              <w:t>有害垃圾处理方案》</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2</w:t>
            </w:r>
            <w:r>
              <w:rPr>
                <w:rFonts w:cs="Times New Roman" w:hint="eastAsia"/>
                <w:color w:val="000000"/>
                <w:kern w:val="0"/>
                <w:sz w:val="24"/>
                <w:szCs w:val="24"/>
              </w:rPr>
              <w:t>、制定与《</w:t>
            </w:r>
            <w:r w:rsidRPr="00484BC7">
              <w:rPr>
                <w:rFonts w:cs="Times New Roman" w:hint="eastAsia"/>
                <w:color w:val="000000"/>
                <w:kern w:val="0"/>
                <w:sz w:val="24"/>
                <w:szCs w:val="24"/>
              </w:rPr>
              <w:t>连云港市绿色建筑和装配式建筑长效推进机制</w:t>
            </w:r>
            <w:r>
              <w:rPr>
                <w:rFonts w:cs="Times New Roman" w:hint="eastAsia"/>
                <w:color w:val="000000"/>
                <w:kern w:val="0"/>
                <w:sz w:val="24"/>
                <w:szCs w:val="24"/>
              </w:rPr>
              <w:t>》、《</w:t>
            </w:r>
            <w:r w:rsidRPr="00484BC7">
              <w:rPr>
                <w:rFonts w:cs="Times New Roman" w:hint="eastAsia"/>
                <w:color w:val="000000"/>
                <w:kern w:val="0"/>
                <w:sz w:val="24"/>
                <w:szCs w:val="24"/>
              </w:rPr>
              <w:t>连云港市建设试点装配式建筑实施意见</w:t>
            </w:r>
            <w:r>
              <w:rPr>
                <w:rFonts w:cs="Times New Roman" w:hint="eastAsia"/>
                <w:color w:val="000000"/>
                <w:kern w:val="0"/>
                <w:sz w:val="24"/>
                <w:szCs w:val="24"/>
              </w:rPr>
              <w:t>》</w:t>
            </w:r>
            <w:r w:rsidRPr="007B51B1">
              <w:rPr>
                <w:rFonts w:cs="Times New Roman" w:hint="eastAsia"/>
                <w:color w:val="000000"/>
                <w:kern w:val="0"/>
                <w:sz w:val="24"/>
                <w:szCs w:val="24"/>
              </w:rPr>
              <w:t>等</w:t>
            </w:r>
            <w:r>
              <w:rPr>
                <w:rFonts w:cs="Times New Roman" w:hint="eastAsia"/>
                <w:color w:val="000000"/>
                <w:kern w:val="0"/>
                <w:sz w:val="24"/>
                <w:szCs w:val="24"/>
              </w:rPr>
              <w:t>政策</w:t>
            </w:r>
            <w:r w:rsidRPr="007B51B1">
              <w:rPr>
                <w:rFonts w:cs="Times New Roman" w:hint="eastAsia"/>
                <w:color w:val="000000"/>
                <w:kern w:val="0"/>
                <w:sz w:val="24"/>
                <w:szCs w:val="24"/>
              </w:rPr>
              <w:t>相配套</w:t>
            </w:r>
            <w:r>
              <w:rPr>
                <w:rFonts w:cs="Times New Roman" w:hint="eastAsia"/>
                <w:color w:val="000000"/>
                <w:kern w:val="0"/>
                <w:sz w:val="24"/>
                <w:szCs w:val="24"/>
              </w:rPr>
              <w:t>的</w:t>
            </w:r>
            <w:r w:rsidRPr="007B51B1">
              <w:rPr>
                <w:rFonts w:cs="Times New Roman" w:hint="eastAsia"/>
                <w:color w:val="000000"/>
                <w:kern w:val="0"/>
                <w:sz w:val="24"/>
                <w:szCs w:val="24"/>
              </w:rPr>
              <w:t>制度</w:t>
            </w:r>
            <w:r>
              <w:rPr>
                <w:rFonts w:cs="Times New Roman" w:hint="eastAsia"/>
                <w:color w:val="000000"/>
                <w:kern w:val="0"/>
                <w:sz w:val="24"/>
                <w:szCs w:val="24"/>
              </w:rPr>
              <w:t>，</w:t>
            </w:r>
            <w:r w:rsidRPr="00484BC7">
              <w:rPr>
                <w:rFonts w:cs="Times New Roman" w:hint="eastAsia"/>
                <w:color w:val="000000"/>
                <w:kern w:val="0"/>
                <w:sz w:val="24"/>
                <w:szCs w:val="24"/>
              </w:rPr>
              <w:t>制定《连云港经济技术开发区建筑垃圾资源化利用实施方案》</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3</w:t>
            </w:r>
            <w:r>
              <w:rPr>
                <w:rFonts w:cs="Times New Roman" w:hint="eastAsia"/>
                <w:color w:val="000000"/>
                <w:kern w:val="0"/>
                <w:sz w:val="24"/>
                <w:szCs w:val="24"/>
              </w:rPr>
              <w:t>、完善</w:t>
            </w:r>
            <w:r w:rsidRPr="00324EAD">
              <w:rPr>
                <w:rFonts w:cs="Times New Roman" w:hint="eastAsia"/>
                <w:color w:val="000000"/>
                <w:kern w:val="0"/>
                <w:sz w:val="24"/>
                <w:szCs w:val="24"/>
              </w:rPr>
              <w:t>生活垃圾可回收物、有害垃圾</w:t>
            </w:r>
            <w:r>
              <w:rPr>
                <w:rFonts w:cs="Times New Roman" w:hint="eastAsia"/>
                <w:color w:val="000000"/>
                <w:kern w:val="0"/>
                <w:sz w:val="24"/>
                <w:szCs w:val="24"/>
              </w:rPr>
              <w:t>、厨余垃圾</w:t>
            </w:r>
            <w:r w:rsidRPr="00324EAD">
              <w:rPr>
                <w:rFonts w:cs="Times New Roman" w:hint="eastAsia"/>
                <w:color w:val="000000"/>
                <w:kern w:val="0"/>
                <w:sz w:val="24"/>
                <w:szCs w:val="24"/>
              </w:rPr>
              <w:t>、建筑垃圾</w:t>
            </w:r>
            <w:r>
              <w:rPr>
                <w:rFonts w:cs="Times New Roman" w:hint="eastAsia"/>
                <w:color w:val="000000"/>
                <w:kern w:val="0"/>
                <w:sz w:val="24"/>
                <w:szCs w:val="24"/>
              </w:rPr>
              <w:t>、再生资源</w:t>
            </w:r>
            <w:r w:rsidRPr="00324EAD">
              <w:rPr>
                <w:rFonts w:cs="Times New Roman" w:hint="eastAsia"/>
                <w:color w:val="000000"/>
                <w:kern w:val="0"/>
                <w:sz w:val="24"/>
                <w:szCs w:val="24"/>
              </w:rPr>
              <w:t>、园林绿化垃圾</w:t>
            </w:r>
            <w:r>
              <w:rPr>
                <w:rFonts w:cs="Times New Roman" w:hint="eastAsia"/>
                <w:color w:val="000000"/>
                <w:kern w:val="0"/>
                <w:sz w:val="24"/>
                <w:szCs w:val="24"/>
              </w:rPr>
              <w:t>统计制度。</w:t>
            </w:r>
          </w:p>
          <w:p w:rsidR="00E67F50" w:rsidRDefault="00E67F50" w:rsidP="009B0C1A">
            <w:pPr>
              <w:widowControl/>
              <w:spacing w:line="360" w:lineRule="exact"/>
              <w:rPr>
                <w:rFonts w:cs="Times New Roman"/>
                <w:color w:val="000000"/>
                <w:kern w:val="0"/>
                <w:sz w:val="24"/>
                <w:szCs w:val="24"/>
              </w:rPr>
            </w:pPr>
            <w:r>
              <w:rPr>
                <w:rFonts w:cs="Times New Roman" w:hint="eastAsia"/>
                <w:color w:val="000000"/>
                <w:kern w:val="0"/>
                <w:sz w:val="24"/>
                <w:szCs w:val="24"/>
              </w:rPr>
              <w:t>4</w:t>
            </w:r>
            <w:r>
              <w:rPr>
                <w:rFonts w:cs="Times New Roman" w:hint="eastAsia"/>
                <w:color w:val="000000"/>
                <w:kern w:val="0"/>
                <w:sz w:val="24"/>
                <w:szCs w:val="24"/>
              </w:rPr>
              <w:t>、探索</w:t>
            </w:r>
            <w:r>
              <w:rPr>
                <w:rFonts w:cs="Times New Roman"/>
                <w:color w:val="000000"/>
                <w:kern w:val="0"/>
                <w:sz w:val="24"/>
                <w:szCs w:val="24"/>
              </w:rPr>
              <w:t>健全</w:t>
            </w:r>
            <w:r>
              <w:rPr>
                <w:rFonts w:cs="Times New Roman" w:hint="eastAsia"/>
                <w:color w:val="000000"/>
                <w:kern w:val="0"/>
                <w:sz w:val="24"/>
                <w:szCs w:val="24"/>
              </w:rPr>
              <w:t>农村</w:t>
            </w:r>
            <w:r>
              <w:rPr>
                <w:rFonts w:cs="Times New Roman"/>
                <w:color w:val="000000"/>
                <w:kern w:val="0"/>
                <w:sz w:val="24"/>
                <w:szCs w:val="24"/>
              </w:rPr>
              <w:t>餐厨垃圾处理补贴机制</w:t>
            </w:r>
            <w:r>
              <w:rPr>
                <w:rFonts w:cs="Times New Roman" w:hint="eastAsia"/>
                <w:color w:val="000000"/>
                <w:kern w:val="0"/>
                <w:sz w:val="24"/>
                <w:szCs w:val="24"/>
              </w:rPr>
              <w:t>，</w:t>
            </w:r>
            <w:r w:rsidRPr="00E7328E">
              <w:rPr>
                <w:rFonts w:cs="Times New Roman" w:hint="eastAsia"/>
                <w:color w:val="000000"/>
                <w:kern w:val="0"/>
                <w:sz w:val="24"/>
                <w:szCs w:val="24"/>
              </w:rPr>
              <w:t>加快建立非居民厨余垃圾处理收费制度。探索建立超量加价收费机制，提高混合垃圾收费标准，建立农村生活垃圾处理收费制度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lastRenderedPageBreak/>
              <w:t>5</w:t>
            </w:r>
            <w:r>
              <w:rPr>
                <w:rFonts w:eastAsia="等线" w:cs="Times New Roman"/>
                <w:color w:val="000000"/>
                <w:kern w:val="0"/>
                <w:sz w:val="24"/>
                <w:szCs w:val="24"/>
              </w:rPr>
              <w:t>、</w:t>
            </w:r>
            <w:r>
              <w:rPr>
                <w:rFonts w:cs="Times New Roman"/>
                <w:color w:val="000000"/>
                <w:kern w:val="0"/>
                <w:sz w:val="24"/>
                <w:szCs w:val="24"/>
              </w:rPr>
              <w:t>推动城市居民小区生活垃圾分类覆盖率上升，建立农村生活垃圾分类收集处理体系，提高生活垃圾回收利用率，提高生活垃圾焚烧飞灰利用处置率，提高有害垃圾处置率。</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6</w:t>
            </w:r>
            <w:r>
              <w:rPr>
                <w:rFonts w:eastAsia="等线" w:cs="Times New Roman"/>
                <w:color w:val="000000"/>
                <w:kern w:val="0"/>
                <w:sz w:val="24"/>
                <w:szCs w:val="24"/>
              </w:rPr>
              <w:t>、</w:t>
            </w:r>
            <w:r>
              <w:rPr>
                <w:rFonts w:cs="Times New Roman"/>
                <w:color w:val="000000"/>
                <w:kern w:val="0"/>
                <w:sz w:val="24"/>
                <w:szCs w:val="24"/>
              </w:rPr>
              <w:t>建立餐厨、厨余垃圾收集、运输、处置监管体系，积极探索餐厨（厨余）垃圾、畜禽粪污、秸秆、一般工业固废协同处置途径。</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7</w:t>
            </w:r>
            <w:r>
              <w:rPr>
                <w:rFonts w:eastAsia="等线" w:cs="Times New Roman"/>
                <w:color w:val="000000"/>
                <w:kern w:val="0"/>
                <w:sz w:val="24"/>
                <w:szCs w:val="24"/>
              </w:rPr>
              <w:t>、</w:t>
            </w:r>
            <w:r>
              <w:rPr>
                <w:rFonts w:cs="Times New Roman"/>
                <w:color w:val="000000"/>
                <w:kern w:val="0"/>
                <w:sz w:val="24"/>
                <w:szCs w:val="24"/>
              </w:rPr>
              <w:t>组织指导城市环境综合整治和村庄环境长效管理。</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8</w:t>
            </w:r>
            <w:r>
              <w:rPr>
                <w:rFonts w:cs="Times New Roman" w:hint="eastAsia"/>
                <w:color w:val="000000"/>
                <w:kern w:val="0"/>
                <w:sz w:val="24"/>
                <w:szCs w:val="24"/>
              </w:rPr>
              <w:t>、</w:t>
            </w:r>
            <w:r>
              <w:rPr>
                <w:rFonts w:cs="Times New Roman"/>
                <w:color w:val="000000"/>
                <w:kern w:val="0"/>
                <w:sz w:val="24"/>
                <w:szCs w:val="24"/>
              </w:rPr>
              <w:t>建立绿色建筑和装配式建筑长效推进机制，推动绿色建筑、装配式建筑占比提升</w:t>
            </w:r>
            <w:r>
              <w:rPr>
                <w:rFonts w:cs="Times New Roman" w:hint="eastAsia"/>
                <w:color w:val="000000"/>
                <w:kern w:val="0"/>
                <w:sz w:val="24"/>
                <w:szCs w:val="24"/>
              </w:rPr>
              <w:t>。</w:t>
            </w:r>
          </w:p>
          <w:p w:rsidR="00E67F50" w:rsidRPr="00AF570B"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9</w:t>
            </w:r>
            <w:r>
              <w:rPr>
                <w:rFonts w:eastAsia="等线" w:cs="Times New Roman"/>
                <w:color w:val="000000"/>
                <w:kern w:val="0"/>
                <w:sz w:val="24"/>
                <w:szCs w:val="24"/>
              </w:rPr>
              <w:t>、</w:t>
            </w:r>
            <w:r>
              <w:rPr>
                <w:rFonts w:cs="Times New Roman"/>
                <w:color w:val="000000"/>
                <w:kern w:val="0"/>
                <w:sz w:val="24"/>
                <w:szCs w:val="24"/>
              </w:rPr>
              <w:t>建立建筑垃圾规范收集体系，推进装修垃圾分类资源化利用，严格渣土车辆运输规范化管理，规范</w:t>
            </w:r>
            <w:r>
              <w:rPr>
                <w:rFonts w:cs="Times New Roman" w:hint="eastAsia"/>
                <w:color w:val="000000"/>
                <w:kern w:val="0"/>
                <w:sz w:val="24"/>
                <w:szCs w:val="24"/>
              </w:rPr>
              <w:t>建设</w:t>
            </w:r>
            <w:r>
              <w:rPr>
                <w:rFonts w:cs="Times New Roman"/>
                <w:color w:val="000000"/>
                <w:kern w:val="0"/>
                <w:sz w:val="24"/>
                <w:szCs w:val="24"/>
              </w:rPr>
              <w:t>工程渣土消纳场所。按照职责做好工地污染监管和防治工作</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10</w:t>
            </w:r>
            <w:r>
              <w:rPr>
                <w:rFonts w:eastAsia="等线" w:cs="Times New Roman"/>
                <w:color w:val="000000"/>
                <w:kern w:val="0"/>
                <w:sz w:val="24"/>
                <w:szCs w:val="24"/>
              </w:rPr>
              <w:t>、</w:t>
            </w:r>
            <w:r>
              <w:rPr>
                <w:rFonts w:cs="Times New Roman"/>
                <w:color w:val="000000"/>
                <w:kern w:val="0"/>
                <w:sz w:val="24"/>
                <w:szCs w:val="24"/>
              </w:rPr>
              <w:t>负责城镇生活垃圾分类、清扫、收集运输和处置的监督管理，负责对城乡生活垃圾处理设施运行状况进行监督管理，推进生活垃圾焚烧飞灰、城镇建筑垃圾和餐厨废弃物资源化、无害化处置。</w:t>
            </w:r>
          </w:p>
          <w:p w:rsidR="00E67F50" w:rsidRPr="00B9707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11</w:t>
            </w:r>
            <w:r>
              <w:rPr>
                <w:rFonts w:cs="Times New Roman" w:hint="eastAsia"/>
                <w:color w:val="000000"/>
                <w:kern w:val="0"/>
                <w:sz w:val="24"/>
                <w:szCs w:val="24"/>
              </w:rPr>
              <w:t>、</w:t>
            </w:r>
            <w:r>
              <w:rPr>
                <w:rFonts w:cs="Times New Roman"/>
                <w:color w:val="000000"/>
                <w:kern w:val="0"/>
                <w:sz w:val="24"/>
                <w:szCs w:val="24"/>
              </w:rPr>
              <w:t>指导全</w:t>
            </w:r>
            <w:r>
              <w:rPr>
                <w:rFonts w:cs="Times New Roman" w:hint="eastAsia"/>
                <w:color w:val="000000"/>
                <w:kern w:val="0"/>
                <w:sz w:val="24"/>
                <w:szCs w:val="24"/>
              </w:rPr>
              <w:t>区</w:t>
            </w:r>
            <w:r>
              <w:rPr>
                <w:rFonts w:cs="Times New Roman"/>
                <w:color w:val="000000"/>
                <w:kern w:val="0"/>
                <w:sz w:val="24"/>
                <w:szCs w:val="24"/>
              </w:rPr>
              <w:t>河道疏浚及清淤淤泥处置监管</w:t>
            </w:r>
            <w:r>
              <w:rPr>
                <w:rFonts w:cs="Times New Roman" w:hint="eastAsia"/>
                <w:color w:val="000000"/>
                <w:kern w:val="0"/>
                <w:sz w:val="24"/>
                <w:szCs w:val="24"/>
              </w:rPr>
              <w:t>。</w:t>
            </w:r>
            <w:r>
              <w:rPr>
                <w:rFonts w:cs="Times New Roman"/>
                <w:color w:val="000000"/>
                <w:kern w:val="0"/>
                <w:sz w:val="24"/>
                <w:szCs w:val="24"/>
              </w:rPr>
              <w:t>组织开展河流</w:t>
            </w:r>
            <w:r>
              <w:rPr>
                <w:rFonts w:cs="Times New Roman" w:hint="eastAsia"/>
                <w:color w:val="000000"/>
                <w:kern w:val="0"/>
                <w:sz w:val="24"/>
                <w:szCs w:val="24"/>
              </w:rPr>
              <w:t>（沟塘）</w:t>
            </w:r>
            <w:r>
              <w:rPr>
                <w:rFonts w:cs="Times New Roman"/>
                <w:color w:val="000000"/>
                <w:kern w:val="0"/>
                <w:sz w:val="24"/>
                <w:szCs w:val="24"/>
              </w:rPr>
              <w:t>蓝藻</w:t>
            </w:r>
            <w:r>
              <w:rPr>
                <w:rFonts w:cs="Times New Roman" w:hint="eastAsia"/>
                <w:color w:val="000000"/>
                <w:kern w:val="0"/>
                <w:sz w:val="24"/>
                <w:szCs w:val="24"/>
              </w:rPr>
              <w:t>、</w:t>
            </w:r>
            <w:r>
              <w:rPr>
                <w:rFonts w:cs="Times New Roman"/>
                <w:color w:val="000000"/>
                <w:kern w:val="0"/>
                <w:sz w:val="24"/>
                <w:szCs w:val="24"/>
              </w:rPr>
              <w:t>水葫芦</w:t>
            </w:r>
            <w:r>
              <w:rPr>
                <w:rFonts w:cs="Times New Roman" w:hint="eastAsia"/>
                <w:color w:val="000000"/>
                <w:kern w:val="0"/>
                <w:sz w:val="24"/>
                <w:szCs w:val="24"/>
              </w:rPr>
              <w:t>等漂浮物</w:t>
            </w:r>
            <w:r>
              <w:rPr>
                <w:rFonts w:cs="Times New Roman"/>
                <w:color w:val="000000"/>
                <w:kern w:val="0"/>
                <w:sz w:val="24"/>
                <w:szCs w:val="24"/>
              </w:rPr>
              <w:t>的巡查、打捞、处置工作。</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12</w:t>
            </w:r>
            <w:r>
              <w:rPr>
                <w:rFonts w:eastAsia="等线" w:cs="Times New Roman"/>
                <w:color w:val="000000"/>
                <w:kern w:val="0"/>
                <w:sz w:val="24"/>
                <w:szCs w:val="24"/>
              </w:rPr>
              <w:t>、</w:t>
            </w:r>
            <w:r>
              <w:rPr>
                <w:rFonts w:cs="Times New Roman"/>
                <w:color w:val="000000"/>
                <w:kern w:val="0"/>
                <w:sz w:val="24"/>
                <w:szCs w:val="24"/>
              </w:rPr>
              <w:t>组织开展</w:t>
            </w:r>
            <w:r>
              <w:rPr>
                <w:rFonts w:cs="Times New Roman" w:hint="eastAsia"/>
                <w:color w:val="000000"/>
                <w:kern w:val="0"/>
                <w:sz w:val="24"/>
                <w:szCs w:val="24"/>
              </w:rPr>
              <w:t>“无废小区”、“</w:t>
            </w:r>
            <w:r>
              <w:rPr>
                <w:rFonts w:ascii="仿宋_GB2312" w:cs="Times New Roman" w:hint="eastAsia"/>
                <w:color w:val="000000"/>
                <w:kern w:val="0"/>
                <w:sz w:val="24"/>
                <w:szCs w:val="24"/>
              </w:rPr>
              <w:t>无废工地”</w:t>
            </w:r>
            <w:r>
              <w:rPr>
                <w:rFonts w:cs="Times New Roman"/>
                <w:color w:val="000000"/>
                <w:kern w:val="0"/>
                <w:sz w:val="24"/>
                <w:szCs w:val="24"/>
              </w:rPr>
              <w:t>创建行动。</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13</w:t>
            </w:r>
            <w:r>
              <w:rPr>
                <w:rFonts w:eastAsia="等线" w:cs="Times New Roman"/>
                <w:color w:val="000000"/>
                <w:kern w:val="0"/>
                <w:sz w:val="24"/>
                <w:szCs w:val="24"/>
              </w:rPr>
              <w:t>、</w:t>
            </w:r>
            <w:r>
              <w:rPr>
                <w:rFonts w:cs="Times New Roman"/>
                <w:color w:val="000000"/>
                <w:kern w:val="0"/>
                <w:sz w:val="24"/>
                <w:szCs w:val="24"/>
              </w:rPr>
              <w:t>协助建立废弃快递包装物回收体系，协助社会源危险废物回收体系建设</w:t>
            </w:r>
            <w:r>
              <w:rPr>
                <w:rFonts w:cs="Times New Roman" w:hint="eastAsia"/>
                <w:color w:val="000000"/>
                <w:kern w:val="0"/>
                <w:sz w:val="24"/>
                <w:szCs w:val="24"/>
              </w:rPr>
              <w:t>，</w:t>
            </w:r>
            <w:r>
              <w:rPr>
                <w:rFonts w:cs="Times New Roman"/>
                <w:color w:val="000000"/>
                <w:kern w:val="0"/>
                <w:sz w:val="24"/>
                <w:szCs w:val="24"/>
              </w:rPr>
              <w:t>协助开展</w:t>
            </w:r>
            <w:r>
              <w:rPr>
                <w:rFonts w:ascii="仿宋_GB2312" w:cs="Times New Roman" w:hint="eastAsia"/>
                <w:color w:val="000000"/>
                <w:kern w:val="0"/>
                <w:sz w:val="24"/>
                <w:szCs w:val="24"/>
              </w:rPr>
              <w:t>“</w:t>
            </w:r>
            <w:r>
              <w:rPr>
                <w:rFonts w:cs="Times New Roman"/>
                <w:color w:val="000000"/>
                <w:kern w:val="0"/>
                <w:sz w:val="24"/>
                <w:szCs w:val="24"/>
              </w:rPr>
              <w:t>清废行动</w:t>
            </w:r>
            <w:r>
              <w:rPr>
                <w:rFonts w:ascii="仿宋_GB2312" w:cs="Times New Roman" w:hint="eastAsia"/>
                <w:color w:val="000000"/>
                <w:kern w:val="0"/>
                <w:sz w:val="24"/>
                <w:szCs w:val="24"/>
              </w:rPr>
              <w:t>”</w:t>
            </w:r>
            <w:r>
              <w:rPr>
                <w:rFonts w:cs="Times New Roman"/>
                <w:color w:val="000000"/>
                <w:kern w:val="0"/>
                <w:sz w:val="24"/>
                <w:szCs w:val="24"/>
              </w:rPr>
              <w:t>专项整治。</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5</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区社会事业局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承担农业绿色发展任务，实施农业农村节能减排和现代绿色生态农业发展。</w:t>
            </w:r>
            <w:r w:rsidRPr="00DF3716">
              <w:rPr>
                <w:rFonts w:cs="Times New Roman" w:hint="eastAsia"/>
                <w:color w:val="000000"/>
                <w:kern w:val="0"/>
                <w:sz w:val="24"/>
                <w:szCs w:val="24"/>
              </w:rPr>
              <w:t>完善废旧农膜、农药包装废弃物统计制度</w:t>
            </w:r>
            <w:r>
              <w:rPr>
                <w:rFonts w:cs="Times New Roman" w:hint="eastAsia"/>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推动农业绿色优质发展</w:t>
            </w:r>
            <w:r>
              <w:rPr>
                <w:rFonts w:cs="Times New Roman" w:hint="eastAsia"/>
                <w:color w:val="000000"/>
                <w:kern w:val="0"/>
                <w:sz w:val="24"/>
                <w:szCs w:val="24"/>
              </w:rPr>
              <w:t>，</w:t>
            </w:r>
            <w:r w:rsidRPr="00164E7C">
              <w:rPr>
                <w:rFonts w:cs="Times New Roman" w:hint="eastAsia"/>
                <w:color w:val="000000"/>
                <w:kern w:val="0"/>
                <w:sz w:val="24"/>
                <w:szCs w:val="24"/>
              </w:rPr>
              <w:t>推动绿色食品、有机农产品认证</w:t>
            </w:r>
            <w:r>
              <w:rPr>
                <w:rFonts w:cs="Times New Roman"/>
                <w:color w:val="000000"/>
                <w:kern w:val="0"/>
                <w:sz w:val="24"/>
                <w:szCs w:val="24"/>
              </w:rPr>
              <w:t>，推进农药减量增效，提高绿色优质农产品比重。</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3</w:t>
            </w:r>
            <w:r>
              <w:rPr>
                <w:rFonts w:eastAsia="等线" w:cs="Times New Roman"/>
                <w:color w:val="000000"/>
                <w:kern w:val="0"/>
                <w:sz w:val="24"/>
                <w:szCs w:val="24"/>
              </w:rPr>
              <w:t>、</w:t>
            </w:r>
            <w:r>
              <w:rPr>
                <w:rFonts w:cs="Times New Roman"/>
                <w:color w:val="000000"/>
                <w:kern w:val="0"/>
                <w:sz w:val="24"/>
                <w:szCs w:val="24"/>
              </w:rPr>
              <w:t>提高秸秆综合利用，率落实秸秆收储利用补贴政策，完善离田补贴标准，提高秸秆离田率。</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4</w:t>
            </w:r>
            <w:r>
              <w:rPr>
                <w:rFonts w:eastAsia="等线" w:cs="Times New Roman"/>
                <w:color w:val="000000"/>
                <w:kern w:val="0"/>
                <w:sz w:val="24"/>
                <w:szCs w:val="24"/>
              </w:rPr>
              <w:t>、</w:t>
            </w:r>
            <w:r>
              <w:rPr>
                <w:rFonts w:cs="Times New Roman"/>
                <w:color w:val="000000"/>
                <w:kern w:val="0"/>
                <w:sz w:val="24"/>
                <w:szCs w:val="24"/>
              </w:rPr>
              <w:t>推进提高畜禽粪污综合利用率</w:t>
            </w:r>
            <w:r>
              <w:rPr>
                <w:rFonts w:cs="Times New Roman" w:hint="eastAsia"/>
                <w:color w:val="000000"/>
                <w:kern w:val="0"/>
                <w:sz w:val="24"/>
                <w:szCs w:val="24"/>
              </w:rPr>
              <w:t>，</w:t>
            </w:r>
            <w:r w:rsidRPr="005F7140">
              <w:rPr>
                <w:rFonts w:cs="Times New Roman" w:hint="eastAsia"/>
                <w:color w:val="000000"/>
                <w:kern w:val="0"/>
                <w:sz w:val="24"/>
                <w:szCs w:val="24"/>
              </w:rPr>
              <w:t>推进畜禽养殖户标准化改造</w:t>
            </w:r>
            <w:r>
              <w:rPr>
                <w:rFonts w:cs="Times New Roman"/>
                <w:color w:val="000000"/>
                <w:kern w:val="0"/>
                <w:sz w:val="24"/>
                <w:szCs w:val="24"/>
              </w:rPr>
              <w:t>，</w:t>
            </w:r>
            <w:r w:rsidRPr="004B790B">
              <w:rPr>
                <w:rFonts w:cs="Times New Roman" w:hint="eastAsia"/>
                <w:color w:val="000000"/>
                <w:kern w:val="0"/>
                <w:sz w:val="24"/>
                <w:szCs w:val="24"/>
              </w:rPr>
              <w:t>提高畜禽粪污资源化利用规范化、标准化水平</w:t>
            </w:r>
            <w:r>
              <w:rPr>
                <w:rFonts w:cs="Times New Roman"/>
                <w:color w:val="000000"/>
                <w:kern w:val="0"/>
                <w:sz w:val="24"/>
                <w:szCs w:val="24"/>
              </w:rPr>
              <w:t>，积极探索餐厨（厨余）垃圾、畜禽粪污、秸秆、一般工业固废协同处置途径。</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lastRenderedPageBreak/>
              <w:t>5</w:t>
            </w:r>
            <w:r>
              <w:rPr>
                <w:rFonts w:eastAsia="等线" w:cs="Times New Roman"/>
                <w:color w:val="000000"/>
                <w:kern w:val="0"/>
                <w:sz w:val="24"/>
                <w:szCs w:val="24"/>
              </w:rPr>
              <w:t>、</w:t>
            </w:r>
            <w:r w:rsidRPr="000C5470">
              <w:rPr>
                <w:rFonts w:cs="Times New Roman" w:hint="eastAsia"/>
                <w:color w:val="000000"/>
                <w:kern w:val="0"/>
                <w:sz w:val="24"/>
                <w:szCs w:val="24"/>
              </w:rPr>
              <w:t>按照《市政府办公室关于加快推进全市农药包装废弃物和废旧农膜回收处理工作的通知》（连政办发〔</w:t>
            </w:r>
            <w:r w:rsidRPr="000C5470">
              <w:rPr>
                <w:rFonts w:cs="Times New Roman" w:hint="eastAsia"/>
                <w:color w:val="000000"/>
                <w:kern w:val="0"/>
                <w:sz w:val="24"/>
                <w:szCs w:val="24"/>
              </w:rPr>
              <w:t>2023</w:t>
            </w:r>
            <w:r w:rsidRPr="000C5470">
              <w:rPr>
                <w:rFonts w:cs="Times New Roman" w:hint="eastAsia"/>
                <w:color w:val="000000"/>
                <w:kern w:val="0"/>
                <w:sz w:val="24"/>
                <w:szCs w:val="24"/>
              </w:rPr>
              <w:t>〕</w:t>
            </w:r>
            <w:r w:rsidRPr="000C5470">
              <w:rPr>
                <w:rFonts w:cs="Times New Roman" w:hint="eastAsia"/>
                <w:color w:val="000000"/>
                <w:kern w:val="0"/>
                <w:sz w:val="24"/>
                <w:szCs w:val="24"/>
              </w:rPr>
              <w:t>25</w:t>
            </w:r>
            <w:r w:rsidRPr="000C5470">
              <w:rPr>
                <w:rFonts w:cs="Times New Roman" w:hint="eastAsia"/>
                <w:color w:val="000000"/>
                <w:kern w:val="0"/>
                <w:sz w:val="24"/>
                <w:szCs w:val="24"/>
              </w:rPr>
              <w:t>号）</w:t>
            </w:r>
            <w:r>
              <w:rPr>
                <w:rFonts w:cs="Times New Roman" w:hint="eastAsia"/>
                <w:color w:val="000000"/>
                <w:kern w:val="0"/>
                <w:sz w:val="24"/>
                <w:szCs w:val="24"/>
              </w:rPr>
              <w:t>要求</w:t>
            </w:r>
            <w:r>
              <w:rPr>
                <w:rFonts w:cs="Times New Roman"/>
                <w:color w:val="000000"/>
                <w:kern w:val="0"/>
                <w:sz w:val="24"/>
                <w:szCs w:val="24"/>
              </w:rPr>
              <w:t>，提高废旧农膜回收率，严格控制地膜市场准入，开展地膜联合执法检查，推进地膜残留监测，</w:t>
            </w:r>
            <w:r w:rsidRPr="00A906C1">
              <w:rPr>
                <w:rFonts w:cs="Times New Roman" w:hint="eastAsia"/>
                <w:color w:val="000000"/>
                <w:kern w:val="0"/>
                <w:sz w:val="24"/>
                <w:szCs w:val="24"/>
              </w:rPr>
              <w:t>积极探索推广环境友好生物可降解地膜</w:t>
            </w:r>
            <w:r>
              <w:rPr>
                <w:rFonts w:cs="Times New Roman" w:hint="eastAsia"/>
                <w:color w:val="000000"/>
                <w:kern w:val="0"/>
                <w:sz w:val="24"/>
                <w:szCs w:val="24"/>
              </w:rPr>
              <w:t>，如</w:t>
            </w:r>
            <w:r>
              <w:rPr>
                <w:rFonts w:cs="Times New Roman"/>
                <w:color w:val="000000"/>
                <w:kern w:val="0"/>
                <w:sz w:val="24"/>
                <w:szCs w:val="24"/>
              </w:rPr>
              <w:t>强化耐候膜、加厚地膜等易回收地膜和地膜减量替代技术。</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6</w:t>
            </w:r>
            <w:r>
              <w:rPr>
                <w:rFonts w:eastAsia="等线" w:cs="Times New Roman"/>
                <w:color w:val="000000"/>
                <w:kern w:val="0"/>
                <w:sz w:val="24"/>
                <w:szCs w:val="24"/>
              </w:rPr>
              <w:t>、</w:t>
            </w:r>
            <w:r w:rsidRPr="000C5470">
              <w:rPr>
                <w:rFonts w:cs="Times New Roman" w:hint="eastAsia"/>
                <w:color w:val="000000"/>
                <w:kern w:val="0"/>
                <w:sz w:val="24"/>
                <w:szCs w:val="24"/>
              </w:rPr>
              <w:t>按照《市政府办公室关于加快推进全市农药包装废弃物和废旧农膜回收处理工作的通知》（连政办发〔</w:t>
            </w:r>
            <w:r w:rsidRPr="000C5470">
              <w:rPr>
                <w:rFonts w:cs="Times New Roman" w:hint="eastAsia"/>
                <w:color w:val="000000"/>
                <w:kern w:val="0"/>
                <w:sz w:val="24"/>
                <w:szCs w:val="24"/>
              </w:rPr>
              <w:t>2023</w:t>
            </w:r>
            <w:r w:rsidRPr="000C5470">
              <w:rPr>
                <w:rFonts w:cs="Times New Roman" w:hint="eastAsia"/>
                <w:color w:val="000000"/>
                <w:kern w:val="0"/>
                <w:sz w:val="24"/>
                <w:szCs w:val="24"/>
              </w:rPr>
              <w:t>〕</w:t>
            </w:r>
            <w:r w:rsidRPr="000C5470">
              <w:rPr>
                <w:rFonts w:cs="Times New Roman" w:hint="eastAsia"/>
                <w:color w:val="000000"/>
                <w:kern w:val="0"/>
                <w:sz w:val="24"/>
                <w:szCs w:val="24"/>
              </w:rPr>
              <w:t>25</w:t>
            </w:r>
            <w:r w:rsidRPr="000C5470">
              <w:rPr>
                <w:rFonts w:cs="Times New Roman" w:hint="eastAsia"/>
                <w:color w:val="000000"/>
                <w:kern w:val="0"/>
                <w:sz w:val="24"/>
                <w:szCs w:val="24"/>
              </w:rPr>
              <w:t>号）</w:t>
            </w:r>
            <w:r>
              <w:rPr>
                <w:rFonts w:cs="Times New Roman" w:hint="eastAsia"/>
                <w:color w:val="000000"/>
                <w:kern w:val="0"/>
                <w:sz w:val="24"/>
                <w:szCs w:val="24"/>
              </w:rPr>
              <w:t>要求</w:t>
            </w:r>
            <w:r>
              <w:rPr>
                <w:rFonts w:cs="Times New Roman"/>
                <w:color w:val="000000"/>
                <w:kern w:val="0"/>
                <w:sz w:val="24"/>
                <w:szCs w:val="24"/>
              </w:rPr>
              <w:t>，完善农药包装废弃物回收利用体系，开展农药包装废弃物回收监测评价，提高农药包装废弃物回收覆盖率。</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7</w:t>
            </w:r>
            <w:r>
              <w:rPr>
                <w:rFonts w:eastAsia="等线" w:cs="Times New Roman"/>
                <w:color w:val="000000"/>
                <w:kern w:val="0"/>
                <w:sz w:val="24"/>
                <w:szCs w:val="24"/>
              </w:rPr>
              <w:t>、</w:t>
            </w:r>
            <w:r>
              <w:rPr>
                <w:rFonts w:cs="Times New Roman"/>
                <w:color w:val="000000"/>
                <w:kern w:val="0"/>
                <w:sz w:val="24"/>
                <w:szCs w:val="24"/>
              </w:rPr>
              <w:t>监督管理医疗卫生机构加强医疗废物、实验室废物的收集、运输、贮存、处置工作。</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8</w:t>
            </w:r>
            <w:r>
              <w:rPr>
                <w:rFonts w:eastAsia="等线" w:cs="Times New Roman"/>
                <w:color w:val="000000"/>
                <w:kern w:val="0"/>
                <w:sz w:val="24"/>
                <w:szCs w:val="24"/>
              </w:rPr>
              <w:t>、</w:t>
            </w:r>
            <w:r>
              <w:rPr>
                <w:rFonts w:cs="Times New Roman" w:hint="eastAsia"/>
                <w:color w:val="000000"/>
                <w:kern w:val="0"/>
                <w:sz w:val="24"/>
                <w:szCs w:val="24"/>
              </w:rPr>
              <w:t>确保</w:t>
            </w:r>
            <w:r>
              <w:rPr>
                <w:rFonts w:cs="Times New Roman"/>
                <w:color w:val="000000"/>
                <w:kern w:val="0"/>
                <w:sz w:val="24"/>
                <w:szCs w:val="24"/>
              </w:rPr>
              <w:t>医疗卫生机构可回收物回收率和医疗废物收集处置体系覆盖率</w:t>
            </w:r>
            <w:r>
              <w:rPr>
                <w:rFonts w:cs="Times New Roman" w:hint="eastAsia"/>
                <w:color w:val="000000"/>
                <w:kern w:val="0"/>
                <w:sz w:val="24"/>
                <w:szCs w:val="24"/>
              </w:rPr>
              <w:t>稳定保持在</w:t>
            </w:r>
            <w:r>
              <w:rPr>
                <w:rFonts w:cs="Times New Roman" w:hint="eastAsia"/>
                <w:color w:val="000000"/>
                <w:kern w:val="0"/>
                <w:sz w:val="24"/>
                <w:szCs w:val="24"/>
              </w:rPr>
              <w:t>1</w:t>
            </w:r>
            <w:r>
              <w:rPr>
                <w:rFonts w:cs="Times New Roman"/>
                <w:color w:val="000000"/>
                <w:kern w:val="0"/>
                <w:sz w:val="24"/>
                <w:szCs w:val="24"/>
              </w:rPr>
              <w:t>00%</w:t>
            </w:r>
            <w:r>
              <w:rPr>
                <w:rFonts w:cs="Times New Roman"/>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9</w:t>
            </w:r>
            <w:r>
              <w:rPr>
                <w:rFonts w:eastAsia="等线" w:cs="Times New Roman"/>
                <w:color w:val="000000"/>
                <w:kern w:val="0"/>
                <w:sz w:val="24"/>
                <w:szCs w:val="24"/>
              </w:rPr>
              <w:t>、</w:t>
            </w:r>
            <w:r>
              <w:rPr>
                <w:rFonts w:cs="Times New Roman"/>
                <w:color w:val="000000"/>
                <w:kern w:val="0"/>
                <w:sz w:val="24"/>
                <w:szCs w:val="24"/>
              </w:rPr>
              <w:t>完善医疗废物应急处置协调机制。</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10</w:t>
            </w:r>
            <w:r>
              <w:rPr>
                <w:rFonts w:eastAsia="等线" w:cs="Times New Roman"/>
                <w:color w:val="000000"/>
                <w:kern w:val="0"/>
                <w:sz w:val="24"/>
                <w:szCs w:val="24"/>
              </w:rPr>
              <w:t>、</w:t>
            </w:r>
            <w:r>
              <w:rPr>
                <w:rFonts w:cs="Times New Roman"/>
                <w:color w:val="000000"/>
                <w:kern w:val="0"/>
                <w:sz w:val="24"/>
                <w:szCs w:val="24"/>
              </w:rPr>
              <w:t>在相关学科教学、课内课外活动以及学校管理各个环节中宣传、引导勤俭节约、绿色低碳消费。</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11</w:t>
            </w:r>
            <w:r>
              <w:rPr>
                <w:rFonts w:eastAsia="等线" w:cs="Times New Roman"/>
                <w:color w:val="000000"/>
                <w:kern w:val="0"/>
                <w:sz w:val="24"/>
                <w:szCs w:val="24"/>
              </w:rPr>
              <w:t>、</w:t>
            </w:r>
            <w:r>
              <w:rPr>
                <w:rFonts w:cs="Times New Roman"/>
                <w:color w:val="000000"/>
                <w:kern w:val="0"/>
                <w:sz w:val="24"/>
                <w:szCs w:val="24"/>
              </w:rPr>
              <w:t>负责督促教育机构规范安全处置危险废物。</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12</w:t>
            </w:r>
            <w:r>
              <w:rPr>
                <w:rFonts w:eastAsia="等线" w:cs="Times New Roman"/>
                <w:color w:val="000000"/>
                <w:kern w:val="0"/>
                <w:sz w:val="24"/>
                <w:szCs w:val="24"/>
              </w:rPr>
              <w:t>、</w:t>
            </w:r>
            <w:r>
              <w:rPr>
                <w:rFonts w:cs="Times New Roman"/>
                <w:color w:val="000000"/>
                <w:kern w:val="0"/>
                <w:sz w:val="24"/>
                <w:szCs w:val="24"/>
              </w:rPr>
              <w:t>科学合理利用旅游资源，防止环境污染和生态破坏。</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13</w:t>
            </w:r>
            <w:r>
              <w:rPr>
                <w:rFonts w:eastAsia="等线" w:cs="Times New Roman"/>
                <w:color w:val="000000"/>
                <w:kern w:val="0"/>
                <w:sz w:val="24"/>
                <w:szCs w:val="24"/>
              </w:rPr>
              <w:t>、</w:t>
            </w:r>
            <w:r>
              <w:rPr>
                <w:rFonts w:cs="Times New Roman"/>
                <w:color w:val="000000"/>
                <w:kern w:val="0"/>
                <w:sz w:val="24"/>
                <w:szCs w:val="24"/>
              </w:rPr>
              <w:t>协助有关部门做好各类旅游景区景点、旅游宾馆、农家乐的生态环境保护和污染防治工作，加强旅游者、旅游经营者生态环境保护意识，引导开展文明旅游。</w:t>
            </w:r>
          </w:p>
          <w:p w:rsidR="00E67F50" w:rsidRDefault="00E67F50" w:rsidP="009B0C1A">
            <w:pPr>
              <w:widowControl/>
              <w:spacing w:line="360" w:lineRule="exact"/>
              <w:rPr>
                <w:rFonts w:cs="Times New Roman"/>
                <w:color w:val="000000"/>
                <w:kern w:val="0"/>
                <w:sz w:val="24"/>
                <w:szCs w:val="24"/>
              </w:rPr>
            </w:pPr>
            <w:r>
              <w:rPr>
                <w:rFonts w:cs="Times New Roman"/>
                <w:color w:val="000000"/>
                <w:kern w:val="0"/>
                <w:sz w:val="24"/>
                <w:szCs w:val="24"/>
              </w:rPr>
              <w:t>14</w:t>
            </w:r>
            <w:r>
              <w:rPr>
                <w:rFonts w:cs="Times New Roman" w:hint="eastAsia"/>
                <w:color w:val="000000"/>
                <w:kern w:val="0"/>
                <w:sz w:val="24"/>
                <w:szCs w:val="24"/>
              </w:rPr>
              <w:t>、组织开展“无废学校”、“无废医院”、“无废景区”创建行动。</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15</w:t>
            </w:r>
            <w:r>
              <w:rPr>
                <w:rFonts w:eastAsia="等线" w:cs="Times New Roman"/>
                <w:color w:val="000000"/>
                <w:kern w:val="0"/>
                <w:sz w:val="24"/>
                <w:szCs w:val="24"/>
              </w:rPr>
              <w:t>、</w:t>
            </w:r>
            <w:r>
              <w:rPr>
                <w:rFonts w:cs="Times New Roman"/>
                <w:color w:val="000000"/>
                <w:kern w:val="0"/>
                <w:sz w:val="24"/>
                <w:szCs w:val="24"/>
              </w:rPr>
              <w:t>协助开展</w:t>
            </w:r>
            <w:r>
              <w:rPr>
                <w:rFonts w:ascii="仿宋_GB2312" w:cs="Times New Roman" w:hint="eastAsia"/>
                <w:color w:val="000000"/>
                <w:kern w:val="0"/>
                <w:sz w:val="24"/>
                <w:szCs w:val="24"/>
              </w:rPr>
              <w:t>“</w:t>
            </w:r>
            <w:r>
              <w:rPr>
                <w:rFonts w:cs="Times New Roman"/>
                <w:color w:val="000000"/>
                <w:kern w:val="0"/>
                <w:sz w:val="24"/>
                <w:szCs w:val="24"/>
              </w:rPr>
              <w:t>清废行动</w:t>
            </w:r>
            <w:r>
              <w:rPr>
                <w:rFonts w:ascii="仿宋_GB2312" w:cs="Times New Roman" w:hint="eastAsia"/>
                <w:color w:val="000000"/>
                <w:kern w:val="0"/>
                <w:sz w:val="24"/>
                <w:szCs w:val="24"/>
              </w:rPr>
              <w:t>”</w:t>
            </w:r>
            <w:r>
              <w:rPr>
                <w:rFonts w:cs="Times New Roman"/>
                <w:color w:val="000000"/>
                <w:kern w:val="0"/>
                <w:sz w:val="24"/>
                <w:szCs w:val="24"/>
              </w:rPr>
              <w:t>专项整治，协助建立农村生活垃圾分类收集处理体系</w:t>
            </w:r>
            <w:r>
              <w:rPr>
                <w:rFonts w:cs="Times New Roman" w:hint="eastAsia"/>
                <w:color w:val="000000"/>
                <w:kern w:val="0"/>
                <w:sz w:val="24"/>
                <w:szCs w:val="24"/>
              </w:rPr>
              <w:t>，探索</w:t>
            </w:r>
            <w:r>
              <w:rPr>
                <w:rFonts w:cs="Times New Roman"/>
                <w:color w:val="000000"/>
                <w:kern w:val="0"/>
                <w:sz w:val="24"/>
                <w:szCs w:val="24"/>
              </w:rPr>
              <w:t>健全</w:t>
            </w:r>
            <w:r>
              <w:rPr>
                <w:rFonts w:cs="Times New Roman" w:hint="eastAsia"/>
                <w:color w:val="000000"/>
                <w:kern w:val="0"/>
                <w:sz w:val="24"/>
                <w:szCs w:val="24"/>
              </w:rPr>
              <w:t>农村</w:t>
            </w:r>
            <w:r>
              <w:rPr>
                <w:rFonts w:cs="Times New Roman"/>
                <w:color w:val="000000"/>
                <w:kern w:val="0"/>
                <w:sz w:val="24"/>
                <w:szCs w:val="24"/>
              </w:rPr>
              <w:t>餐厨垃圾处理补贴机制。</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6</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Pr>
                <w:rFonts w:cs="Times New Roman"/>
                <w:color w:val="000000"/>
                <w:kern w:val="0"/>
                <w:sz w:val="24"/>
                <w:szCs w:val="24"/>
              </w:rPr>
              <w:t>财政局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协助建立健全餐厨垃圾处理补贴机制。</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协助落实秸秆收储利用补贴政策，完善离田补贴标准。</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3</w:t>
            </w:r>
            <w:r>
              <w:rPr>
                <w:rFonts w:eastAsia="等线" w:cs="Times New Roman"/>
                <w:color w:val="000000"/>
                <w:kern w:val="0"/>
                <w:sz w:val="24"/>
                <w:szCs w:val="24"/>
              </w:rPr>
              <w:t>、</w:t>
            </w:r>
            <w:r>
              <w:rPr>
                <w:rFonts w:cs="Times New Roman"/>
                <w:color w:val="000000"/>
                <w:kern w:val="0"/>
                <w:sz w:val="24"/>
                <w:szCs w:val="24"/>
              </w:rPr>
              <w:t>参与制定有利于固体废物利用处置和污染防治的财政政策。做好</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建设项目资金保障，支持</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建设项目和固体废物领域生态环境执法、监测监控、信息和科技支撑体系、</w:t>
            </w:r>
            <w:r>
              <w:rPr>
                <w:rFonts w:cs="Times New Roman"/>
                <w:color w:val="000000"/>
                <w:kern w:val="0"/>
                <w:sz w:val="24"/>
                <w:szCs w:val="24"/>
              </w:rPr>
              <w:lastRenderedPageBreak/>
              <w:t>应对气候变化等能力建设。依职能开展涉固体废物生态环境损害赔偿相关工作。</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4</w:t>
            </w:r>
            <w:r>
              <w:rPr>
                <w:rFonts w:eastAsia="等线" w:cs="Times New Roman"/>
                <w:color w:val="000000"/>
                <w:kern w:val="0"/>
                <w:sz w:val="24"/>
                <w:szCs w:val="24"/>
              </w:rPr>
              <w:t>、</w:t>
            </w:r>
            <w:r>
              <w:rPr>
                <w:rFonts w:cs="Times New Roman"/>
                <w:color w:val="000000"/>
                <w:kern w:val="0"/>
                <w:sz w:val="24"/>
                <w:szCs w:val="24"/>
              </w:rPr>
              <w:t>推进绿色信贷投放，加大</w:t>
            </w:r>
            <w:r>
              <w:rPr>
                <w:rFonts w:ascii="仿宋_GB2312" w:cs="Times New Roman" w:hint="eastAsia"/>
                <w:color w:val="000000"/>
                <w:kern w:val="0"/>
                <w:sz w:val="24"/>
                <w:szCs w:val="24"/>
              </w:rPr>
              <w:t>“</w:t>
            </w:r>
            <w:r>
              <w:rPr>
                <w:rFonts w:cs="Times New Roman"/>
                <w:color w:val="000000"/>
                <w:kern w:val="0"/>
                <w:sz w:val="24"/>
                <w:szCs w:val="24"/>
              </w:rPr>
              <w:t>无废城市</w:t>
            </w:r>
            <w:r>
              <w:rPr>
                <w:rFonts w:ascii="仿宋_GB2312" w:cs="Times New Roman" w:hint="eastAsia"/>
                <w:color w:val="000000"/>
                <w:kern w:val="0"/>
                <w:sz w:val="24"/>
                <w:szCs w:val="24"/>
              </w:rPr>
              <w:t>”</w:t>
            </w:r>
            <w:r>
              <w:rPr>
                <w:rFonts w:cs="Times New Roman"/>
                <w:color w:val="000000"/>
                <w:kern w:val="0"/>
                <w:sz w:val="24"/>
                <w:szCs w:val="24"/>
              </w:rPr>
              <w:t>工程项目建设金融支持力度。</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5</w:t>
            </w:r>
            <w:r>
              <w:rPr>
                <w:rFonts w:eastAsia="等线" w:cs="Times New Roman"/>
                <w:color w:val="000000"/>
                <w:kern w:val="0"/>
                <w:sz w:val="24"/>
                <w:szCs w:val="24"/>
              </w:rPr>
              <w:t>、</w:t>
            </w:r>
            <w:r>
              <w:rPr>
                <w:rFonts w:cs="Times New Roman"/>
                <w:color w:val="000000"/>
                <w:kern w:val="0"/>
                <w:sz w:val="24"/>
                <w:szCs w:val="24"/>
              </w:rPr>
              <w:t>开辟绿色信贷审批专项通道，围绕绿色类项目，在信贷规模、人力配备、风险容忍度方面给予支持。</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6</w:t>
            </w:r>
            <w:r>
              <w:rPr>
                <w:rFonts w:eastAsia="等线" w:cs="Times New Roman"/>
                <w:color w:val="000000"/>
                <w:kern w:val="0"/>
                <w:sz w:val="24"/>
                <w:szCs w:val="24"/>
              </w:rPr>
              <w:t>、</w:t>
            </w:r>
            <w:r>
              <w:rPr>
                <w:rFonts w:cs="Times New Roman"/>
                <w:color w:val="000000"/>
                <w:kern w:val="0"/>
                <w:sz w:val="24"/>
                <w:szCs w:val="24"/>
              </w:rPr>
              <w:t>推动国家、江苏省和连云港市绿色金融政策落实，优先支持固体废物利用处置项目。</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lastRenderedPageBreak/>
              <w:t>7</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sidRPr="00915E10">
              <w:rPr>
                <w:rFonts w:cs="Times New Roman" w:hint="eastAsia"/>
                <w:color w:val="000000"/>
                <w:kern w:val="0"/>
                <w:sz w:val="24"/>
                <w:szCs w:val="24"/>
              </w:rPr>
              <w:t>区审计督查局</w:t>
            </w:r>
          </w:p>
        </w:tc>
        <w:tc>
          <w:tcPr>
            <w:tcW w:w="4052" w:type="pct"/>
            <w:shd w:val="clear" w:color="auto" w:fill="auto"/>
            <w:vAlign w:val="center"/>
          </w:tcPr>
          <w:p w:rsidR="00E67F50" w:rsidRDefault="00E67F50" w:rsidP="009B0C1A">
            <w:pPr>
              <w:widowControl/>
              <w:spacing w:line="360" w:lineRule="exact"/>
              <w:rPr>
                <w:rFonts w:eastAsia="等线"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加强生态环境保护治理专项资金的监督，开展专项资金审计，提高专项资金使用效益。</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8</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区应急管理局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hint="eastAsia"/>
                <w:color w:val="000000"/>
                <w:kern w:val="0"/>
                <w:sz w:val="24"/>
                <w:szCs w:val="24"/>
              </w:rPr>
              <w:t>协助配合市生态环境局开发区分局推进废弃危险化学品等危险废物贮存、利用、处置过程安全监管</w:t>
            </w:r>
            <w:r>
              <w:rPr>
                <w:rFonts w:cs="Times New Roman"/>
                <w:color w:val="000000"/>
                <w:kern w:val="0"/>
                <w:sz w:val="24"/>
                <w:szCs w:val="24"/>
              </w:rPr>
              <w:t>。</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及时通报生产安全事故、地质灾害可能引发的次生突发生态环境事件信息，防范因生产安全事故造成的次生环境污染事件。</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9</w:t>
            </w:r>
          </w:p>
        </w:tc>
        <w:tc>
          <w:tcPr>
            <w:tcW w:w="660" w:type="pct"/>
            <w:shd w:val="clear" w:color="auto" w:fill="auto"/>
            <w:vAlign w:val="center"/>
          </w:tcPr>
          <w:p w:rsidR="00E67F50" w:rsidRDefault="00E67F50" w:rsidP="00DD3ADE">
            <w:pPr>
              <w:widowControl/>
              <w:spacing w:line="360" w:lineRule="exact"/>
              <w:jc w:val="center"/>
              <w:rPr>
                <w:rFonts w:cs="Times New Roman"/>
                <w:color w:val="000000"/>
                <w:kern w:val="0"/>
                <w:sz w:val="24"/>
                <w:szCs w:val="24"/>
              </w:rPr>
            </w:pPr>
            <w:r>
              <w:rPr>
                <w:rFonts w:cs="Times New Roman" w:hint="eastAsia"/>
                <w:color w:val="000000"/>
                <w:kern w:val="0"/>
                <w:sz w:val="24"/>
                <w:szCs w:val="24"/>
              </w:rPr>
              <w:t>区</w:t>
            </w:r>
            <w:r w:rsidR="00DD3ADE">
              <w:rPr>
                <w:rFonts w:cs="Times New Roman" w:hint="eastAsia"/>
                <w:color w:val="000000"/>
                <w:kern w:val="0"/>
                <w:sz w:val="24"/>
                <w:szCs w:val="24"/>
              </w:rPr>
              <w:t>科学技术</w:t>
            </w:r>
            <w:r>
              <w:rPr>
                <w:rFonts w:cs="Times New Roman"/>
                <w:color w:val="000000"/>
                <w:kern w:val="0"/>
                <w:sz w:val="24"/>
                <w:szCs w:val="24"/>
              </w:rPr>
              <w:t>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探索一般工业固体废物资源化利用技术及工艺。</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负责督促</w:t>
            </w:r>
            <w:r>
              <w:rPr>
                <w:rFonts w:cs="Times New Roman" w:hint="eastAsia"/>
                <w:color w:val="000000"/>
                <w:kern w:val="0"/>
                <w:sz w:val="24"/>
                <w:szCs w:val="24"/>
              </w:rPr>
              <w:t>具有独立法人资格的</w:t>
            </w:r>
            <w:r>
              <w:rPr>
                <w:rFonts w:cs="Times New Roman"/>
                <w:color w:val="000000"/>
                <w:kern w:val="0"/>
                <w:sz w:val="24"/>
                <w:szCs w:val="24"/>
              </w:rPr>
              <w:t>科研机构规范安全处置危险废物。</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10</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color w:val="000000"/>
                <w:kern w:val="0"/>
                <w:sz w:val="24"/>
                <w:szCs w:val="24"/>
              </w:rPr>
              <w:t>市公安局</w:t>
            </w:r>
            <w:r>
              <w:rPr>
                <w:rFonts w:cs="Times New Roman" w:hint="eastAsia"/>
                <w:color w:val="000000"/>
                <w:kern w:val="0"/>
                <w:sz w:val="24"/>
                <w:szCs w:val="24"/>
              </w:rPr>
              <w:t>开发区分局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依法侦办涉嫌固体废物犯罪刑事案件和因固体废物领域违法行为适用行政拘留处罚的案件，查处阻碍生态环境保护部门执行职务的违法犯罪行为，促进固体废物领域生态环境行政执法与刑事司法联动。</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2</w:t>
            </w:r>
            <w:r>
              <w:rPr>
                <w:rFonts w:eastAsia="等线" w:cs="Times New Roman"/>
                <w:color w:val="000000"/>
                <w:kern w:val="0"/>
                <w:sz w:val="24"/>
                <w:szCs w:val="24"/>
              </w:rPr>
              <w:t>、</w:t>
            </w:r>
            <w:r>
              <w:rPr>
                <w:rFonts w:cs="Times New Roman"/>
                <w:color w:val="000000"/>
                <w:kern w:val="0"/>
                <w:sz w:val="24"/>
                <w:szCs w:val="24"/>
              </w:rPr>
              <w:t>参与敏感和重大突发生态环境事件的调查处置，指导涉环保项目群体性事件的处置工作。</w:t>
            </w:r>
          </w:p>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3</w:t>
            </w:r>
            <w:r>
              <w:rPr>
                <w:rFonts w:eastAsia="等线" w:cs="Times New Roman"/>
                <w:color w:val="000000"/>
                <w:kern w:val="0"/>
                <w:sz w:val="24"/>
                <w:szCs w:val="24"/>
              </w:rPr>
              <w:t>、</w:t>
            </w:r>
            <w:r>
              <w:rPr>
                <w:rFonts w:cs="Times New Roman"/>
                <w:color w:val="000000"/>
                <w:kern w:val="0"/>
                <w:sz w:val="24"/>
                <w:szCs w:val="24"/>
              </w:rPr>
              <w:t>协助开展</w:t>
            </w:r>
            <w:r>
              <w:rPr>
                <w:rFonts w:ascii="仿宋_GB2312" w:cs="Times New Roman" w:hint="eastAsia"/>
                <w:color w:val="000000"/>
                <w:kern w:val="0"/>
                <w:sz w:val="24"/>
                <w:szCs w:val="24"/>
              </w:rPr>
              <w:t>“</w:t>
            </w:r>
            <w:r>
              <w:rPr>
                <w:rFonts w:cs="Times New Roman"/>
                <w:color w:val="000000"/>
                <w:kern w:val="0"/>
                <w:sz w:val="24"/>
                <w:szCs w:val="24"/>
              </w:rPr>
              <w:t>清废行动</w:t>
            </w:r>
            <w:r>
              <w:rPr>
                <w:rFonts w:ascii="仿宋_GB2312" w:cs="Times New Roman" w:hint="eastAsia"/>
                <w:color w:val="000000"/>
                <w:kern w:val="0"/>
                <w:sz w:val="24"/>
                <w:szCs w:val="24"/>
              </w:rPr>
              <w:t>”</w:t>
            </w:r>
            <w:r>
              <w:rPr>
                <w:rFonts w:cs="Times New Roman"/>
                <w:color w:val="000000"/>
                <w:kern w:val="0"/>
                <w:sz w:val="24"/>
                <w:szCs w:val="24"/>
              </w:rPr>
              <w:t>专项整治。</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1</w:t>
            </w:r>
            <w:r>
              <w:rPr>
                <w:rFonts w:eastAsia="等线" w:cs="Times New Roman"/>
                <w:color w:val="000000"/>
                <w:kern w:val="0"/>
                <w:sz w:val="24"/>
                <w:szCs w:val="24"/>
              </w:rPr>
              <w:t>1</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市公安局交警支队开发区大队</w:t>
            </w:r>
          </w:p>
        </w:tc>
        <w:tc>
          <w:tcPr>
            <w:tcW w:w="4052" w:type="pct"/>
            <w:shd w:val="clear" w:color="auto" w:fill="auto"/>
            <w:vAlign w:val="center"/>
          </w:tcPr>
          <w:p w:rsidR="00E67F50" w:rsidRDefault="00E67F50" w:rsidP="009B0C1A">
            <w:pPr>
              <w:widowControl/>
              <w:spacing w:line="360" w:lineRule="exact"/>
              <w:rPr>
                <w:rFonts w:eastAsia="等线"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sidRPr="004560B1">
              <w:rPr>
                <w:rFonts w:cs="Times New Roman"/>
                <w:color w:val="000000"/>
                <w:kern w:val="0"/>
                <w:sz w:val="24"/>
                <w:szCs w:val="24"/>
              </w:rPr>
              <w:t>严格渣土车辆运输规范化管理。</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color w:val="000000"/>
                <w:kern w:val="0"/>
                <w:sz w:val="24"/>
                <w:szCs w:val="24"/>
              </w:rPr>
              <w:t>12</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开发区</w:t>
            </w:r>
            <w:r>
              <w:rPr>
                <w:rFonts w:cs="Times New Roman"/>
                <w:color w:val="000000"/>
                <w:kern w:val="0"/>
                <w:sz w:val="24"/>
                <w:szCs w:val="24"/>
              </w:rPr>
              <w:t>税务局</w:t>
            </w:r>
          </w:p>
        </w:tc>
        <w:tc>
          <w:tcPr>
            <w:tcW w:w="4052" w:type="pct"/>
            <w:shd w:val="clear" w:color="auto" w:fill="auto"/>
            <w:vAlign w:val="center"/>
          </w:tcPr>
          <w:p w:rsidR="00E67F50" w:rsidRDefault="00E67F50" w:rsidP="009B0C1A">
            <w:pPr>
              <w:widowControl/>
              <w:spacing w:line="360" w:lineRule="exact"/>
              <w:rPr>
                <w:rFonts w:cs="Times New Roman"/>
                <w:color w:val="000000"/>
                <w:kern w:val="0"/>
                <w:sz w:val="24"/>
                <w:szCs w:val="24"/>
              </w:rPr>
            </w:pPr>
            <w:r>
              <w:rPr>
                <w:rFonts w:eastAsia="等线" w:cs="Times New Roman"/>
                <w:color w:val="000000"/>
                <w:kern w:val="0"/>
                <w:sz w:val="24"/>
                <w:szCs w:val="24"/>
              </w:rPr>
              <w:t>1</w:t>
            </w:r>
            <w:r>
              <w:rPr>
                <w:rFonts w:eastAsia="等线" w:cs="Times New Roman"/>
                <w:color w:val="000000"/>
                <w:kern w:val="0"/>
                <w:sz w:val="24"/>
                <w:szCs w:val="24"/>
              </w:rPr>
              <w:t>、</w:t>
            </w:r>
            <w:r>
              <w:rPr>
                <w:rFonts w:cs="Times New Roman"/>
                <w:color w:val="000000"/>
                <w:kern w:val="0"/>
                <w:sz w:val="24"/>
                <w:szCs w:val="24"/>
              </w:rPr>
              <w:t>落实固体废物再生利用处置主体税收优惠政策。</w:t>
            </w:r>
          </w:p>
        </w:tc>
      </w:tr>
      <w:tr w:rsidR="00E67F50" w:rsidTr="009B0C1A">
        <w:trPr>
          <w:trHeight w:val="20"/>
        </w:trPr>
        <w:tc>
          <w:tcPr>
            <w:tcW w:w="288" w:type="pct"/>
            <w:shd w:val="clear" w:color="auto" w:fill="auto"/>
            <w:vAlign w:val="center"/>
          </w:tcPr>
          <w:p w:rsidR="00E67F50" w:rsidRDefault="00E67F50" w:rsidP="009B0C1A">
            <w:pPr>
              <w:widowControl/>
              <w:spacing w:line="360" w:lineRule="exact"/>
              <w:jc w:val="center"/>
              <w:rPr>
                <w:rFonts w:eastAsia="等线" w:cs="Times New Roman"/>
                <w:color w:val="000000"/>
                <w:kern w:val="0"/>
                <w:sz w:val="24"/>
                <w:szCs w:val="24"/>
              </w:rPr>
            </w:pPr>
            <w:r>
              <w:rPr>
                <w:rFonts w:eastAsia="等线" w:cs="Times New Roman" w:hint="eastAsia"/>
                <w:color w:val="000000"/>
                <w:kern w:val="0"/>
                <w:sz w:val="24"/>
                <w:szCs w:val="24"/>
              </w:rPr>
              <w:t>1</w:t>
            </w:r>
            <w:r>
              <w:rPr>
                <w:rFonts w:eastAsia="等线" w:cs="Times New Roman"/>
                <w:color w:val="000000"/>
                <w:kern w:val="0"/>
                <w:sz w:val="24"/>
                <w:szCs w:val="24"/>
              </w:rPr>
              <w:t>3</w:t>
            </w:r>
          </w:p>
        </w:tc>
        <w:tc>
          <w:tcPr>
            <w:tcW w:w="660" w:type="pct"/>
            <w:shd w:val="clear" w:color="auto" w:fill="auto"/>
            <w:vAlign w:val="center"/>
          </w:tcPr>
          <w:p w:rsidR="00E67F50" w:rsidRDefault="00E67F50" w:rsidP="009B0C1A">
            <w:pPr>
              <w:widowControl/>
              <w:spacing w:line="360" w:lineRule="exact"/>
              <w:jc w:val="center"/>
              <w:rPr>
                <w:rFonts w:cs="Times New Roman"/>
                <w:color w:val="000000"/>
                <w:kern w:val="0"/>
                <w:sz w:val="24"/>
                <w:szCs w:val="24"/>
              </w:rPr>
            </w:pPr>
            <w:r>
              <w:rPr>
                <w:rFonts w:cs="Times New Roman" w:hint="eastAsia"/>
                <w:color w:val="000000"/>
                <w:kern w:val="0"/>
                <w:sz w:val="24"/>
                <w:szCs w:val="24"/>
              </w:rPr>
              <w:t>连云邮政管理</w:t>
            </w:r>
            <w:r>
              <w:rPr>
                <w:rFonts w:cs="Times New Roman" w:hint="eastAsia"/>
                <w:color w:val="000000"/>
                <w:kern w:val="0"/>
                <w:sz w:val="24"/>
                <w:szCs w:val="24"/>
              </w:rPr>
              <w:lastRenderedPageBreak/>
              <w:t>局</w:t>
            </w:r>
          </w:p>
        </w:tc>
        <w:tc>
          <w:tcPr>
            <w:tcW w:w="4052" w:type="pct"/>
            <w:shd w:val="clear" w:color="auto" w:fill="auto"/>
            <w:vAlign w:val="center"/>
          </w:tcPr>
          <w:p w:rsidR="00E67F50" w:rsidRDefault="00E67F50" w:rsidP="009B0C1A">
            <w:pPr>
              <w:widowControl/>
              <w:spacing w:line="360" w:lineRule="exact"/>
              <w:jc w:val="left"/>
              <w:rPr>
                <w:rFonts w:cs="Times New Roman"/>
                <w:color w:val="000000"/>
                <w:kern w:val="0"/>
                <w:sz w:val="24"/>
                <w:szCs w:val="24"/>
              </w:rPr>
            </w:pPr>
            <w:r>
              <w:rPr>
                <w:rFonts w:cs="Times New Roman"/>
                <w:color w:val="000000"/>
                <w:kern w:val="0"/>
                <w:sz w:val="24"/>
                <w:szCs w:val="24"/>
              </w:rPr>
              <w:lastRenderedPageBreak/>
              <w:t>1</w:t>
            </w:r>
            <w:r>
              <w:rPr>
                <w:rFonts w:cs="Times New Roman" w:hint="eastAsia"/>
                <w:color w:val="000000"/>
                <w:kern w:val="0"/>
                <w:sz w:val="24"/>
                <w:szCs w:val="24"/>
              </w:rPr>
              <w:t>、</w:t>
            </w:r>
            <w:r>
              <w:rPr>
                <w:rFonts w:cs="Times New Roman"/>
                <w:color w:val="000000"/>
                <w:kern w:val="0"/>
                <w:sz w:val="24"/>
                <w:szCs w:val="24"/>
              </w:rPr>
              <w:t>建立废弃快递包装物回收体系</w:t>
            </w:r>
            <w:r>
              <w:rPr>
                <w:rFonts w:cs="Times New Roman" w:hint="eastAsia"/>
                <w:color w:val="000000"/>
                <w:kern w:val="0"/>
                <w:sz w:val="24"/>
                <w:szCs w:val="24"/>
              </w:rPr>
              <w:t>。</w:t>
            </w:r>
          </w:p>
          <w:p w:rsidR="00E67F50" w:rsidRDefault="00E67F50" w:rsidP="009B0C1A">
            <w:pPr>
              <w:widowControl/>
              <w:spacing w:line="360" w:lineRule="exact"/>
              <w:jc w:val="left"/>
              <w:rPr>
                <w:rFonts w:cs="Times New Roman"/>
                <w:color w:val="000000"/>
                <w:kern w:val="0"/>
                <w:sz w:val="24"/>
                <w:szCs w:val="24"/>
              </w:rPr>
            </w:pPr>
            <w:r>
              <w:rPr>
                <w:rFonts w:cs="Times New Roman"/>
                <w:color w:val="000000"/>
                <w:kern w:val="0"/>
                <w:sz w:val="24"/>
                <w:szCs w:val="24"/>
              </w:rPr>
              <w:lastRenderedPageBreak/>
              <w:t>2</w:t>
            </w:r>
            <w:r>
              <w:rPr>
                <w:rFonts w:cs="Times New Roman" w:hint="eastAsia"/>
                <w:color w:val="000000"/>
                <w:kern w:val="0"/>
                <w:sz w:val="24"/>
                <w:szCs w:val="24"/>
              </w:rPr>
              <w:t>、</w:t>
            </w:r>
            <w:r>
              <w:rPr>
                <w:rFonts w:cs="Times New Roman"/>
                <w:color w:val="000000"/>
                <w:kern w:val="0"/>
                <w:sz w:val="24"/>
                <w:szCs w:val="24"/>
              </w:rPr>
              <w:t>提高快递绿色包装使用率</w:t>
            </w:r>
            <w:r>
              <w:rPr>
                <w:rFonts w:cs="Times New Roman" w:hint="eastAsia"/>
                <w:color w:val="000000"/>
                <w:kern w:val="0"/>
                <w:sz w:val="24"/>
                <w:szCs w:val="24"/>
              </w:rPr>
              <w:t>。</w:t>
            </w:r>
          </w:p>
          <w:p w:rsidR="00E67F50" w:rsidRDefault="00E67F50" w:rsidP="009B0C1A">
            <w:pPr>
              <w:widowControl/>
              <w:spacing w:line="360" w:lineRule="exact"/>
              <w:jc w:val="left"/>
              <w:rPr>
                <w:rFonts w:eastAsia="等线" w:cs="Times New Roman"/>
                <w:color w:val="000000"/>
                <w:kern w:val="0"/>
                <w:sz w:val="24"/>
                <w:szCs w:val="24"/>
              </w:rPr>
            </w:pPr>
            <w:r w:rsidRPr="00A96994">
              <w:rPr>
                <w:rFonts w:cs="Times New Roman"/>
                <w:color w:val="000000"/>
                <w:kern w:val="0"/>
                <w:sz w:val="24"/>
                <w:szCs w:val="24"/>
              </w:rPr>
              <w:t>3</w:t>
            </w:r>
            <w:r w:rsidRPr="00A96994">
              <w:rPr>
                <w:rFonts w:cs="Times New Roman"/>
                <w:color w:val="000000"/>
                <w:kern w:val="0"/>
                <w:sz w:val="24"/>
                <w:szCs w:val="24"/>
              </w:rPr>
              <w:t>、</w:t>
            </w:r>
            <w:r>
              <w:rPr>
                <w:rFonts w:cs="Times New Roman"/>
                <w:color w:val="000000"/>
                <w:kern w:val="0"/>
                <w:sz w:val="24"/>
                <w:szCs w:val="24"/>
              </w:rPr>
              <w:t>组织推动快递行业使用符合标准的包装物，推进快递包装减量化，促进快递包装废弃物回收和综合利用。依法查处违反一次性塑料使用规定的行为。</w:t>
            </w:r>
          </w:p>
        </w:tc>
      </w:tr>
    </w:tbl>
    <w:p w:rsidR="0015022D" w:rsidRDefault="0015022D" w:rsidP="0015022D">
      <w:pPr>
        <w:spacing w:line="560" w:lineRule="exact"/>
        <w:ind w:firstLineChars="200" w:firstLine="640"/>
        <w:sectPr w:rsidR="0015022D" w:rsidSect="0067347C">
          <w:pgSz w:w="16838" w:h="11906" w:orient="landscape" w:code="9"/>
          <w:pgMar w:top="1474" w:right="1985" w:bottom="1588" w:left="2098" w:header="1134" w:footer="1418" w:gutter="0"/>
          <w:cols w:space="425"/>
          <w:docGrid w:type="linesAndChars" w:linePitch="435"/>
        </w:sectPr>
      </w:pPr>
    </w:p>
    <w:p w:rsidR="0015022D" w:rsidRPr="00214901" w:rsidRDefault="0015022D" w:rsidP="0015022D">
      <w:pPr>
        <w:spacing w:line="600" w:lineRule="exact"/>
        <w:jc w:val="left"/>
        <w:outlineLvl w:val="0"/>
        <w:rPr>
          <w:rStyle w:val="1Char"/>
        </w:rPr>
      </w:pPr>
      <w:bookmarkStart w:id="28" w:name="_Toc136283948"/>
      <w:r w:rsidRPr="00214901">
        <w:rPr>
          <w:rStyle w:val="1Char"/>
        </w:rPr>
        <w:lastRenderedPageBreak/>
        <w:t>附件</w:t>
      </w:r>
      <w:r>
        <w:rPr>
          <w:rStyle w:val="1Char"/>
        </w:rPr>
        <w:t>5</w:t>
      </w:r>
      <w:bookmarkEnd w:id="28"/>
    </w:p>
    <w:p w:rsidR="0015022D" w:rsidRPr="00943A15" w:rsidRDefault="0015022D" w:rsidP="0015022D">
      <w:pPr>
        <w:spacing w:line="600" w:lineRule="exact"/>
        <w:jc w:val="center"/>
        <w:rPr>
          <w:rFonts w:eastAsia="方正小标宋简体" w:cs="Times New Roman"/>
          <w:sz w:val="36"/>
          <w:szCs w:val="36"/>
        </w:rPr>
      </w:pPr>
      <w:r w:rsidRPr="00943A15">
        <w:rPr>
          <w:rFonts w:eastAsia="方正小标宋简体" w:cs="Times New Roman" w:hint="eastAsia"/>
          <w:sz w:val="36"/>
          <w:szCs w:val="36"/>
        </w:rPr>
        <w:t>连云港经济技术开发区</w:t>
      </w:r>
      <w:r w:rsidRPr="00943A15">
        <w:rPr>
          <w:rFonts w:ascii="仿宋_GB2312" w:cs="Times New Roman" w:hint="eastAsia"/>
          <w:sz w:val="36"/>
          <w:szCs w:val="36"/>
        </w:rPr>
        <w:t>“</w:t>
      </w:r>
      <w:r w:rsidRPr="00943A15">
        <w:rPr>
          <w:rFonts w:eastAsia="方正小标宋简体" w:cs="Times New Roman"/>
          <w:sz w:val="36"/>
          <w:szCs w:val="36"/>
        </w:rPr>
        <w:t>无废城市</w:t>
      </w:r>
      <w:r w:rsidRPr="00943A15">
        <w:rPr>
          <w:rFonts w:ascii="仿宋_GB2312" w:cs="Times New Roman" w:hint="eastAsia"/>
          <w:sz w:val="36"/>
          <w:szCs w:val="36"/>
        </w:rPr>
        <w:t>”</w:t>
      </w:r>
      <w:r w:rsidRPr="00943A15">
        <w:rPr>
          <w:rFonts w:eastAsia="方正小标宋简体" w:cs="Times New Roman"/>
          <w:sz w:val="36"/>
          <w:szCs w:val="36"/>
        </w:rPr>
        <w:t>建设（</w:t>
      </w:r>
      <w:r w:rsidRPr="00943A15">
        <w:rPr>
          <w:rFonts w:eastAsia="方正小标宋简体" w:cs="Times New Roman"/>
          <w:sz w:val="36"/>
          <w:szCs w:val="36"/>
        </w:rPr>
        <w:t>202</w:t>
      </w:r>
      <w:r w:rsidR="0075033B" w:rsidRPr="00943A15">
        <w:rPr>
          <w:rFonts w:eastAsia="方正小标宋简体" w:cs="Times New Roman"/>
          <w:sz w:val="36"/>
          <w:szCs w:val="36"/>
        </w:rPr>
        <w:t>3</w:t>
      </w:r>
      <w:r w:rsidRPr="00943A15">
        <w:rPr>
          <w:rFonts w:eastAsia="方正小标宋简体" w:cs="Times New Roman"/>
          <w:sz w:val="36"/>
          <w:szCs w:val="36"/>
        </w:rPr>
        <w:t>-2025</w:t>
      </w:r>
      <w:r w:rsidRPr="00943A15">
        <w:rPr>
          <w:rFonts w:eastAsia="方正小标宋简体" w:cs="Times New Roman"/>
          <w:sz w:val="36"/>
          <w:szCs w:val="36"/>
        </w:rPr>
        <w:t>年）</w:t>
      </w:r>
      <w:r w:rsidRPr="00943A15">
        <w:rPr>
          <w:rFonts w:eastAsia="方正小标宋简体" w:cs="Times New Roman" w:hint="eastAsia"/>
          <w:sz w:val="36"/>
          <w:szCs w:val="36"/>
        </w:rPr>
        <w:t>项目</w:t>
      </w:r>
      <w:r w:rsidRPr="00943A15">
        <w:rPr>
          <w:rFonts w:eastAsia="方正小标宋简体" w:cs="Times New Roman"/>
          <w:sz w:val="36"/>
          <w:szCs w:val="36"/>
        </w:rPr>
        <w:t>清单</w:t>
      </w:r>
    </w:p>
    <w:tbl>
      <w:tblPr>
        <w:tblStyle w:val="ac"/>
        <w:tblW w:w="5172" w:type="pct"/>
        <w:tblInd w:w="-289" w:type="dxa"/>
        <w:tblLook w:val="04A0"/>
      </w:tblPr>
      <w:tblGrid>
        <w:gridCol w:w="721"/>
        <w:gridCol w:w="3961"/>
        <w:gridCol w:w="1699"/>
        <w:gridCol w:w="4446"/>
        <w:gridCol w:w="1291"/>
        <w:gridCol w:w="1299"/>
      </w:tblGrid>
      <w:tr w:rsidR="006358BC" w:rsidTr="006358BC">
        <w:trPr>
          <w:tblHeader/>
        </w:trPr>
        <w:tc>
          <w:tcPr>
            <w:tcW w:w="269" w:type="pct"/>
            <w:vAlign w:val="center"/>
          </w:tcPr>
          <w:p w:rsidR="006358BC" w:rsidRDefault="006358BC" w:rsidP="006358BC">
            <w:pPr>
              <w:jc w:val="center"/>
              <w:rPr>
                <w:rFonts w:eastAsia="方正小标宋简体" w:cs="Times New Roman"/>
                <w:szCs w:val="32"/>
              </w:rPr>
            </w:pPr>
            <w:r w:rsidRPr="00BD1C34">
              <w:rPr>
                <w:rFonts w:cs="Times New Roman"/>
                <w:b/>
                <w:kern w:val="0"/>
                <w:sz w:val="24"/>
                <w:szCs w:val="24"/>
              </w:rPr>
              <w:t>序号</w:t>
            </w:r>
          </w:p>
        </w:tc>
        <w:tc>
          <w:tcPr>
            <w:tcW w:w="1476" w:type="pct"/>
            <w:vAlign w:val="center"/>
          </w:tcPr>
          <w:p w:rsidR="006358BC" w:rsidRDefault="006358BC" w:rsidP="006358BC">
            <w:pPr>
              <w:jc w:val="center"/>
              <w:rPr>
                <w:rFonts w:eastAsia="方正小标宋简体" w:cs="Times New Roman"/>
                <w:szCs w:val="32"/>
              </w:rPr>
            </w:pPr>
            <w:r w:rsidRPr="00BD1C34">
              <w:rPr>
                <w:rFonts w:cs="Times New Roman"/>
                <w:b/>
                <w:kern w:val="0"/>
                <w:sz w:val="24"/>
                <w:szCs w:val="24"/>
              </w:rPr>
              <w:t>项目名称</w:t>
            </w:r>
          </w:p>
        </w:tc>
        <w:tc>
          <w:tcPr>
            <w:tcW w:w="633" w:type="pct"/>
            <w:vAlign w:val="center"/>
          </w:tcPr>
          <w:p w:rsidR="006358BC" w:rsidRDefault="006358BC" w:rsidP="006358BC">
            <w:pPr>
              <w:jc w:val="center"/>
              <w:rPr>
                <w:rFonts w:eastAsia="方正小标宋简体" w:cs="Times New Roman"/>
                <w:szCs w:val="32"/>
              </w:rPr>
            </w:pPr>
            <w:r w:rsidRPr="00BD1C34">
              <w:rPr>
                <w:rFonts w:cs="Times New Roman"/>
                <w:b/>
                <w:kern w:val="0"/>
                <w:sz w:val="24"/>
                <w:szCs w:val="24"/>
              </w:rPr>
              <w:t>实施主体</w:t>
            </w:r>
          </w:p>
        </w:tc>
        <w:tc>
          <w:tcPr>
            <w:tcW w:w="1657" w:type="pct"/>
            <w:vAlign w:val="center"/>
          </w:tcPr>
          <w:p w:rsidR="006358BC" w:rsidRDefault="006358BC" w:rsidP="006358BC">
            <w:pPr>
              <w:jc w:val="center"/>
              <w:rPr>
                <w:rFonts w:eastAsia="方正小标宋简体" w:cs="Times New Roman"/>
                <w:szCs w:val="32"/>
              </w:rPr>
            </w:pPr>
            <w:r w:rsidRPr="00BD1C34">
              <w:rPr>
                <w:rFonts w:cs="Times New Roman"/>
                <w:b/>
                <w:kern w:val="0"/>
                <w:sz w:val="24"/>
                <w:szCs w:val="24"/>
              </w:rPr>
              <w:t>工程建设内容</w:t>
            </w:r>
          </w:p>
        </w:tc>
        <w:tc>
          <w:tcPr>
            <w:tcW w:w="481" w:type="pct"/>
            <w:vAlign w:val="center"/>
          </w:tcPr>
          <w:p w:rsidR="006358BC" w:rsidRDefault="006358BC" w:rsidP="006358BC">
            <w:pPr>
              <w:jc w:val="center"/>
              <w:rPr>
                <w:rFonts w:cs="Times New Roman"/>
                <w:b/>
                <w:kern w:val="0"/>
                <w:sz w:val="24"/>
                <w:szCs w:val="24"/>
              </w:rPr>
            </w:pPr>
            <w:r w:rsidRPr="00BD1C34">
              <w:rPr>
                <w:rFonts w:cs="Times New Roman"/>
                <w:b/>
                <w:kern w:val="0"/>
                <w:sz w:val="24"/>
                <w:szCs w:val="24"/>
              </w:rPr>
              <w:t>总投资</w:t>
            </w:r>
          </w:p>
          <w:p w:rsidR="006358BC" w:rsidRDefault="006358BC" w:rsidP="006358BC">
            <w:pPr>
              <w:jc w:val="center"/>
              <w:rPr>
                <w:rFonts w:eastAsia="方正小标宋简体" w:cs="Times New Roman"/>
                <w:szCs w:val="32"/>
              </w:rPr>
            </w:pPr>
            <w:r w:rsidRPr="00BD1C34">
              <w:rPr>
                <w:rFonts w:cs="Times New Roman"/>
                <w:b/>
                <w:kern w:val="0"/>
                <w:sz w:val="24"/>
                <w:szCs w:val="24"/>
              </w:rPr>
              <w:t>（万元）</w:t>
            </w:r>
          </w:p>
        </w:tc>
        <w:tc>
          <w:tcPr>
            <w:tcW w:w="484" w:type="pct"/>
            <w:vAlign w:val="center"/>
          </w:tcPr>
          <w:p w:rsidR="006358BC" w:rsidRDefault="006358BC" w:rsidP="006358BC">
            <w:pPr>
              <w:jc w:val="center"/>
              <w:rPr>
                <w:rFonts w:eastAsia="方正小标宋简体" w:cs="Times New Roman"/>
                <w:szCs w:val="32"/>
              </w:rPr>
            </w:pPr>
            <w:r w:rsidRPr="00BD1C34">
              <w:rPr>
                <w:rFonts w:cs="Times New Roman"/>
                <w:b/>
                <w:kern w:val="0"/>
                <w:sz w:val="24"/>
                <w:szCs w:val="24"/>
              </w:rPr>
              <w:t>建设期限</w:t>
            </w:r>
          </w:p>
        </w:tc>
      </w:tr>
      <w:tr w:rsidR="006358BC" w:rsidTr="00C25839">
        <w:tc>
          <w:tcPr>
            <w:tcW w:w="269" w:type="pct"/>
            <w:shd w:val="clear" w:color="auto" w:fill="BFBFBF" w:themeFill="background1" w:themeFillShade="BF"/>
          </w:tcPr>
          <w:p w:rsidR="006358BC" w:rsidRDefault="00C25839" w:rsidP="006358BC">
            <w:pPr>
              <w:jc w:val="center"/>
              <w:rPr>
                <w:rFonts w:eastAsia="方正小标宋简体" w:cs="Times New Roman"/>
                <w:szCs w:val="32"/>
              </w:rPr>
            </w:pPr>
            <w:r w:rsidRPr="00BD1C34">
              <w:rPr>
                <w:rFonts w:cs="Times New Roman"/>
                <w:b/>
                <w:bCs/>
                <w:kern w:val="0"/>
                <w:sz w:val="24"/>
                <w:szCs w:val="24"/>
              </w:rPr>
              <w:t>一、</w:t>
            </w:r>
          </w:p>
        </w:tc>
        <w:tc>
          <w:tcPr>
            <w:tcW w:w="4731" w:type="pct"/>
            <w:gridSpan w:val="5"/>
            <w:shd w:val="clear" w:color="auto" w:fill="BFBFBF" w:themeFill="background1" w:themeFillShade="BF"/>
          </w:tcPr>
          <w:p w:rsidR="006358BC" w:rsidRDefault="006358BC" w:rsidP="006358BC">
            <w:pPr>
              <w:jc w:val="left"/>
              <w:rPr>
                <w:rFonts w:eastAsia="方正小标宋简体" w:cs="Times New Roman"/>
                <w:szCs w:val="32"/>
              </w:rPr>
            </w:pPr>
            <w:r w:rsidRPr="00BD1C34">
              <w:rPr>
                <w:rFonts w:cs="Times New Roman"/>
                <w:b/>
                <w:bCs/>
                <w:kern w:val="0"/>
                <w:sz w:val="24"/>
                <w:szCs w:val="24"/>
              </w:rPr>
              <w:t>一般工业固体废物</w:t>
            </w:r>
          </w:p>
        </w:tc>
      </w:tr>
      <w:tr w:rsidR="006358BC" w:rsidTr="006358BC">
        <w:tc>
          <w:tcPr>
            <w:tcW w:w="269" w:type="pct"/>
            <w:vAlign w:val="center"/>
          </w:tcPr>
          <w:p w:rsidR="006358BC" w:rsidRDefault="006358BC" w:rsidP="006358BC">
            <w:pPr>
              <w:jc w:val="center"/>
              <w:rPr>
                <w:rFonts w:eastAsia="方正小标宋简体" w:cs="Times New Roman"/>
                <w:szCs w:val="32"/>
              </w:rPr>
            </w:pPr>
            <w:r w:rsidRPr="00201B5B">
              <w:rPr>
                <w:rFonts w:cs="Times New Roman"/>
                <w:kern w:val="0"/>
                <w:sz w:val="24"/>
                <w:szCs w:val="24"/>
              </w:rPr>
              <w:t>1</w:t>
            </w:r>
          </w:p>
        </w:tc>
        <w:tc>
          <w:tcPr>
            <w:tcW w:w="1476" w:type="pct"/>
            <w:vAlign w:val="center"/>
          </w:tcPr>
          <w:p w:rsidR="006358BC" w:rsidRDefault="006358BC" w:rsidP="006358BC">
            <w:pPr>
              <w:jc w:val="center"/>
              <w:rPr>
                <w:rFonts w:eastAsia="方正小标宋简体" w:cs="Times New Roman"/>
                <w:szCs w:val="32"/>
              </w:rPr>
            </w:pPr>
            <w:r w:rsidRPr="00201B5B">
              <w:rPr>
                <w:rFonts w:cs="Times New Roman"/>
                <w:sz w:val="24"/>
                <w:szCs w:val="24"/>
              </w:rPr>
              <w:t>连云港晨兴环保产业有限公司新增一般工业固废处置项目以及污泥焚烧和厨余处置</w:t>
            </w:r>
          </w:p>
        </w:tc>
        <w:tc>
          <w:tcPr>
            <w:tcW w:w="633" w:type="pct"/>
            <w:vAlign w:val="center"/>
          </w:tcPr>
          <w:p w:rsidR="006358BC" w:rsidRDefault="006358BC" w:rsidP="006358BC">
            <w:pPr>
              <w:jc w:val="center"/>
              <w:rPr>
                <w:rFonts w:eastAsia="方正小标宋简体" w:cs="Times New Roman"/>
                <w:szCs w:val="32"/>
              </w:rPr>
            </w:pPr>
            <w:r w:rsidRPr="00201B5B">
              <w:rPr>
                <w:rFonts w:cs="Times New Roman"/>
                <w:sz w:val="24"/>
                <w:szCs w:val="24"/>
              </w:rPr>
              <w:t>连云港晨兴环保产业有限公司</w:t>
            </w:r>
          </w:p>
        </w:tc>
        <w:tc>
          <w:tcPr>
            <w:tcW w:w="1657" w:type="pct"/>
            <w:vAlign w:val="center"/>
          </w:tcPr>
          <w:p w:rsidR="006358BC" w:rsidRDefault="006358BC" w:rsidP="006358BC">
            <w:pPr>
              <w:jc w:val="center"/>
              <w:rPr>
                <w:rFonts w:eastAsia="方正小标宋简体" w:cs="Times New Roman"/>
                <w:szCs w:val="32"/>
              </w:rPr>
            </w:pPr>
            <w:r w:rsidRPr="00201B5B">
              <w:rPr>
                <w:rFonts w:cs="Times New Roman"/>
                <w:sz w:val="24"/>
                <w:szCs w:val="24"/>
              </w:rPr>
              <w:t>新增一般工业固体废物处置</w:t>
            </w:r>
            <w:r w:rsidR="0057201A">
              <w:rPr>
                <w:rFonts w:cs="Times New Roman" w:hint="eastAsia"/>
                <w:sz w:val="24"/>
                <w:szCs w:val="24"/>
              </w:rPr>
              <w:t>能力</w:t>
            </w:r>
            <w:r w:rsidRPr="00201B5B">
              <w:rPr>
                <w:rFonts w:cs="Times New Roman"/>
                <w:sz w:val="24"/>
                <w:szCs w:val="24"/>
              </w:rPr>
              <w:t>150</w:t>
            </w:r>
            <w:r>
              <w:rPr>
                <w:rFonts w:cs="Times New Roman" w:hint="eastAsia"/>
                <w:sz w:val="24"/>
                <w:szCs w:val="24"/>
              </w:rPr>
              <w:t>吨</w:t>
            </w:r>
            <w:r>
              <w:rPr>
                <w:rFonts w:cs="Times New Roman" w:hint="eastAsia"/>
                <w:sz w:val="24"/>
                <w:szCs w:val="24"/>
              </w:rPr>
              <w:t>/</w:t>
            </w:r>
            <w:r>
              <w:rPr>
                <w:rFonts w:cs="Times New Roman" w:hint="eastAsia"/>
                <w:sz w:val="24"/>
                <w:szCs w:val="24"/>
              </w:rPr>
              <w:t>日</w:t>
            </w:r>
            <w:r w:rsidRPr="00201B5B">
              <w:rPr>
                <w:rFonts w:cs="Times New Roman"/>
                <w:sz w:val="24"/>
                <w:szCs w:val="24"/>
              </w:rPr>
              <w:t>以及污泥焚烧和厨余处置（</w:t>
            </w:r>
            <w:r w:rsidRPr="00201B5B">
              <w:rPr>
                <w:rFonts w:cs="Times New Roman"/>
                <w:sz w:val="24"/>
                <w:szCs w:val="24"/>
              </w:rPr>
              <w:t>500</w:t>
            </w:r>
            <w:r>
              <w:rPr>
                <w:rFonts w:cs="Times New Roman" w:hint="eastAsia"/>
                <w:sz w:val="24"/>
                <w:szCs w:val="24"/>
              </w:rPr>
              <w:t>吨</w:t>
            </w:r>
            <w:r>
              <w:rPr>
                <w:rFonts w:cs="Times New Roman" w:hint="eastAsia"/>
                <w:sz w:val="24"/>
                <w:szCs w:val="24"/>
              </w:rPr>
              <w:t>/</w:t>
            </w:r>
            <w:r>
              <w:rPr>
                <w:rFonts w:cs="Times New Roman" w:hint="eastAsia"/>
                <w:sz w:val="24"/>
                <w:szCs w:val="24"/>
              </w:rPr>
              <w:t>日</w:t>
            </w:r>
            <w:r w:rsidRPr="00201B5B">
              <w:rPr>
                <w:rFonts w:cs="Times New Roman"/>
                <w:sz w:val="24"/>
                <w:szCs w:val="24"/>
              </w:rPr>
              <w:t>）。</w:t>
            </w:r>
          </w:p>
        </w:tc>
        <w:tc>
          <w:tcPr>
            <w:tcW w:w="481" w:type="pct"/>
            <w:vAlign w:val="center"/>
          </w:tcPr>
          <w:p w:rsidR="006358BC" w:rsidRDefault="006358BC" w:rsidP="006358BC">
            <w:pPr>
              <w:jc w:val="center"/>
              <w:rPr>
                <w:rFonts w:eastAsia="方正小标宋简体" w:cs="Times New Roman"/>
                <w:szCs w:val="32"/>
              </w:rPr>
            </w:pPr>
            <w:r w:rsidRPr="00201B5B">
              <w:rPr>
                <w:rFonts w:cs="Times New Roman"/>
                <w:sz w:val="24"/>
                <w:szCs w:val="24"/>
              </w:rPr>
              <w:t>41994</w:t>
            </w:r>
          </w:p>
        </w:tc>
        <w:tc>
          <w:tcPr>
            <w:tcW w:w="484" w:type="pct"/>
            <w:vAlign w:val="center"/>
          </w:tcPr>
          <w:p w:rsidR="006358BC" w:rsidRDefault="006358BC" w:rsidP="006358BC">
            <w:pPr>
              <w:jc w:val="center"/>
              <w:rPr>
                <w:rFonts w:eastAsia="方正小标宋简体" w:cs="Times New Roman"/>
                <w:szCs w:val="32"/>
              </w:rPr>
            </w:pPr>
            <w:r w:rsidRPr="00201B5B">
              <w:rPr>
                <w:rFonts w:cs="Times New Roman"/>
                <w:sz w:val="24"/>
                <w:szCs w:val="24"/>
              </w:rPr>
              <w:t>2023</w:t>
            </w:r>
          </w:p>
        </w:tc>
      </w:tr>
      <w:tr w:rsidR="00D82417" w:rsidTr="00B94909">
        <w:tc>
          <w:tcPr>
            <w:tcW w:w="269" w:type="pct"/>
            <w:vAlign w:val="center"/>
          </w:tcPr>
          <w:p w:rsidR="00D82417" w:rsidRDefault="00127C03" w:rsidP="00191545">
            <w:pPr>
              <w:jc w:val="center"/>
              <w:rPr>
                <w:rFonts w:cs="Times New Roman"/>
                <w:sz w:val="24"/>
                <w:szCs w:val="24"/>
              </w:rPr>
            </w:pPr>
            <w:r>
              <w:rPr>
                <w:rFonts w:cs="Times New Roman"/>
                <w:sz w:val="24"/>
                <w:szCs w:val="24"/>
              </w:rPr>
              <w:t>2</w:t>
            </w:r>
          </w:p>
        </w:tc>
        <w:tc>
          <w:tcPr>
            <w:tcW w:w="1476" w:type="pct"/>
            <w:shd w:val="clear" w:color="auto" w:fill="FFFFFF" w:themeFill="background1"/>
            <w:vAlign w:val="center"/>
          </w:tcPr>
          <w:p w:rsidR="00D82417" w:rsidRPr="00B94909" w:rsidRDefault="00D82417" w:rsidP="00191545">
            <w:pPr>
              <w:jc w:val="center"/>
              <w:rPr>
                <w:rFonts w:cs="Times New Roman"/>
                <w:sz w:val="24"/>
                <w:szCs w:val="24"/>
              </w:rPr>
            </w:pPr>
            <w:r w:rsidRPr="00B94909">
              <w:rPr>
                <w:rFonts w:cs="Times New Roman" w:hint="eastAsia"/>
                <w:sz w:val="24"/>
                <w:szCs w:val="24"/>
              </w:rPr>
              <w:t>康缘药业工业污泥减量化</w:t>
            </w:r>
            <w:r w:rsidR="00983463">
              <w:rPr>
                <w:rFonts w:cs="Times New Roman" w:hint="eastAsia"/>
                <w:sz w:val="24"/>
                <w:szCs w:val="24"/>
              </w:rPr>
              <w:t>工程</w:t>
            </w:r>
          </w:p>
        </w:tc>
        <w:tc>
          <w:tcPr>
            <w:tcW w:w="633" w:type="pct"/>
          </w:tcPr>
          <w:p w:rsidR="00D82417" w:rsidRPr="00191545" w:rsidRDefault="00D82417" w:rsidP="00191545">
            <w:pPr>
              <w:jc w:val="center"/>
              <w:rPr>
                <w:rFonts w:cs="Times New Roman"/>
                <w:sz w:val="24"/>
                <w:szCs w:val="24"/>
              </w:rPr>
            </w:pPr>
            <w:r w:rsidRPr="00191545">
              <w:rPr>
                <w:rFonts w:cs="Times New Roman" w:hint="eastAsia"/>
                <w:sz w:val="24"/>
                <w:szCs w:val="24"/>
              </w:rPr>
              <w:t>江苏康缘药业股份有限公司</w:t>
            </w:r>
          </w:p>
        </w:tc>
        <w:tc>
          <w:tcPr>
            <w:tcW w:w="1657" w:type="pct"/>
            <w:vAlign w:val="center"/>
          </w:tcPr>
          <w:p w:rsidR="00D82417" w:rsidRDefault="00D82417" w:rsidP="00191545">
            <w:pPr>
              <w:jc w:val="center"/>
              <w:rPr>
                <w:rFonts w:cs="Times New Roman"/>
                <w:sz w:val="24"/>
                <w:szCs w:val="24"/>
              </w:rPr>
            </w:pPr>
            <w:r>
              <w:rPr>
                <w:rFonts w:cs="Times New Roman" w:hint="eastAsia"/>
                <w:sz w:val="24"/>
                <w:szCs w:val="24"/>
              </w:rPr>
              <w:t>将现有污水站叠螺污泥脱水机替换为板框式压滤机，减少污泥含水率</w:t>
            </w:r>
            <w:r w:rsidR="00FF7067">
              <w:rPr>
                <w:rFonts w:cs="Times New Roman" w:hint="eastAsia"/>
                <w:sz w:val="24"/>
                <w:szCs w:val="24"/>
              </w:rPr>
              <w:t>。</w:t>
            </w:r>
          </w:p>
        </w:tc>
        <w:tc>
          <w:tcPr>
            <w:tcW w:w="481" w:type="pct"/>
            <w:vAlign w:val="center"/>
          </w:tcPr>
          <w:p w:rsidR="00D82417" w:rsidRPr="00191545" w:rsidRDefault="00D82417" w:rsidP="00191545">
            <w:pPr>
              <w:jc w:val="center"/>
              <w:rPr>
                <w:rFonts w:cs="Times New Roman"/>
                <w:sz w:val="24"/>
                <w:szCs w:val="24"/>
              </w:rPr>
            </w:pPr>
            <w:r>
              <w:rPr>
                <w:rFonts w:cs="Times New Roman" w:hint="eastAsia"/>
                <w:sz w:val="24"/>
                <w:szCs w:val="24"/>
              </w:rPr>
              <w:t>3</w:t>
            </w:r>
            <w:r>
              <w:rPr>
                <w:rFonts w:cs="Times New Roman"/>
                <w:sz w:val="24"/>
                <w:szCs w:val="24"/>
              </w:rPr>
              <w:t>0</w:t>
            </w:r>
          </w:p>
        </w:tc>
        <w:tc>
          <w:tcPr>
            <w:tcW w:w="484" w:type="pct"/>
            <w:vAlign w:val="center"/>
          </w:tcPr>
          <w:p w:rsidR="00D82417" w:rsidRPr="00191545" w:rsidRDefault="00D82417" w:rsidP="00191545">
            <w:pPr>
              <w:jc w:val="center"/>
              <w:rPr>
                <w:rFonts w:cs="Times New Roman"/>
                <w:sz w:val="24"/>
                <w:szCs w:val="24"/>
              </w:rPr>
            </w:pPr>
            <w:r>
              <w:rPr>
                <w:rFonts w:cs="Times New Roman" w:hint="eastAsia"/>
                <w:sz w:val="24"/>
                <w:szCs w:val="24"/>
              </w:rPr>
              <w:t>2</w:t>
            </w:r>
            <w:r>
              <w:rPr>
                <w:rFonts w:cs="Times New Roman"/>
                <w:sz w:val="24"/>
                <w:szCs w:val="24"/>
              </w:rPr>
              <w:t>023</w:t>
            </w:r>
          </w:p>
        </w:tc>
      </w:tr>
      <w:tr w:rsidR="00D82417" w:rsidTr="00B94909">
        <w:tc>
          <w:tcPr>
            <w:tcW w:w="269" w:type="pct"/>
            <w:vAlign w:val="center"/>
          </w:tcPr>
          <w:p w:rsidR="00D82417" w:rsidRDefault="00127C03" w:rsidP="00191545">
            <w:pPr>
              <w:jc w:val="center"/>
              <w:rPr>
                <w:rFonts w:cs="Times New Roman"/>
                <w:sz w:val="24"/>
                <w:szCs w:val="24"/>
              </w:rPr>
            </w:pPr>
            <w:r>
              <w:rPr>
                <w:rFonts w:cs="Times New Roman"/>
                <w:sz w:val="24"/>
                <w:szCs w:val="24"/>
              </w:rPr>
              <w:t>3</w:t>
            </w:r>
          </w:p>
        </w:tc>
        <w:tc>
          <w:tcPr>
            <w:tcW w:w="1476" w:type="pct"/>
            <w:shd w:val="clear" w:color="auto" w:fill="FFFFFF" w:themeFill="background1"/>
            <w:vAlign w:val="center"/>
          </w:tcPr>
          <w:p w:rsidR="00D82417" w:rsidRPr="00B94909" w:rsidRDefault="00D82417" w:rsidP="00191545">
            <w:pPr>
              <w:jc w:val="center"/>
              <w:rPr>
                <w:rFonts w:cs="Times New Roman"/>
                <w:sz w:val="24"/>
                <w:szCs w:val="24"/>
              </w:rPr>
            </w:pPr>
            <w:r w:rsidRPr="00B94909">
              <w:rPr>
                <w:rFonts w:cs="Times New Roman" w:hint="eastAsia"/>
                <w:sz w:val="24"/>
                <w:szCs w:val="24"/>
              </w:rPr>
              <w:t>诺泰制药一般固体废物仓库标准化改造工程</w:t>
            </w:r>
          </w:p>
        </w:tc>
        <w:tc>
          <w:tcPr>
            <w:tcW w:w="633" w:type="pct"/>
            <w:vAlign w:val="center"/>
          </w:tcPr>
          <w:p w:rsidR="00D82417" w:rsidRPr="00191545" w:rsidRDefault="00D82417" w:rsidP="00D82417">
            <w:pPr>
              <w:jc w:val="center"/>
              <w:rPr>
                <w:rFonts w:cs="Times New Roman"/>
                <w:sz w:val="24"/>
                <w:szCs w:val="24"/>
              </w:rPr>
            </w:pPr>
            <w:r w:rsidRPr="00593E5E">
              <w:rPr>
                <w:rFonts w:hint="eastAsia"/>
                <w:sz w:val="24"/>
                <w:szCs w:val="24"/>
              </w:rPr>
              <w:t>江苏诺泰澳赛诺生物制药股份有限公司</w:t>
            </w:r>
          </w:p>
        </w:tc>
        <w:tc>
          <w:tcPr>
            <w:tcW w:w="1657" w:type="pct"/>
            <w:vAlign w:val="center"/>
          </w:tcPr>
          <w:p w:rsidR="00D82417" w:rsidRDefault="00815D82" w:rsidP="00D82417">
            <w:pPr>
              <w:jc w:val="center"/>
              <w:rPr>
                <w:rFonts w:cs="Times New Roman"/>
                <w:sz w:val="24"/>
                <w:szCs w:val="24"/>
              </w:rPr>
            </w:pPr>
            <w:r>
              <w:rPr>
                <w:rFonts w:cs="Times New Roman" w:hint="eastAsia"/>
                <w:sz w:val="24"/>
                <w:szCs w:val="24"/>
              </w:rPr>
              <w:t>对现有固废仓库进行标准化</w:t>
            </w:r>
            <w:r w:rsidR="0040046B">
              <w:rPr>
                <w:rFonts w:cs="Times New Roman" w:hint="eastAsia"/>
                <w:sz w:val="24"/>
                <w:szCs w:val="24"/>
              </w:rPr>
              <w:t>、规范化</w:t>
            </w:r>
            <w:r>
              <w:rPr>
                <w:rFonts w:cs="Times New Roman" w:hint="eastAsia"/>
                <w:sz w:val="24"/>
                <w:szCs w:val="24"/>
              </w:rPr>
              <w:t>改造，</w:t>
            </w:r>
            <w:r w:rsidR="0040046B">
              <w:rPr>
                <w:rFonts w:cs="Times New Roman" w:hint="eastAsia"/>
                <w:sz w:val="24"/>
                <w:szCs w:val="24"/>
              </w:rPr>
              <w:t>防范固体废物贮存环境风险</w:t>
            </w:r>
            <w:r w:rsidR="00FF7067">
              <w:rPr>
                <w:rFonts w:cs="Times New Roman" w:hint="eastAsia"/>
                <w:sz w:val="24"/>
                <w:szCs w:val="24"/>
              </w:rPr>
              <w:t>。</w:t>
            </w:r>
          </w:p>
        </w:tc>
        <w:tc>
          <w:tcPr>
            <w:tcW w:w="481" w:type="pct"/>
            <w:vAlign w:val="center"/>
          </w:tcPr>
          <w:p w:rsidR="00D82417" w:rsidRDefault="00FF7067" w:rsidP="00D82417">
            <w:pPr>
              <w:jc w:val="center"/>
              <w:rPr>
                <w:rFonts w:cs="Times New Roman"/>
                <w:sz w:val="24"/>
                <w:szCs w:val="24"/>
              </w:rPr>
            </w:pPr>
            <w:r>
              <w:rPr>
                <w:rFonts w:cs="Times New Roman" w:hint="eastAsia"/>
                <w:sz w:val="24"/>
                <w:szCs w:val="24"/>
              </w:rPr>
              <w:t>2</w:t>
            </w:r>
            <w:r>
              <w:rPr>
                <w:rFonts w:cs="Times New Roman"/>
                <w:sz w:val="24"/>
                <w:szCs w:val="24"/>
              </w:rPr>
              <w:t>0</w:t>
            </w:r>
          </w:p>
        </w:tc>
        <w:tc>
          <w:tcPr>
            <w:tcW w:w="484" w:type="pct"/>
            <w:vAlign w:val="center"/>
          </w:tcPr>
          <w:p w:rsidR="00D82417" w:rsidRDefault="0040046B" w:rsidP="00D82417">
            <w:pPr>
              <w:jc w:val="center"/>
              <w:rPr>
                <w:rFonts w:cs="Times New Roman"/>
                <w:sz w:val="24"/>
                <w:szCs w:val="24"/>
              </w:rPr>
            </w:pPr>
            <w:r>
              <w:rPr>
                <w:rFonts w:cs="Times New Roman" w:hint="eastAsia"/>
                <w:sz w:val="24"/>
                <w:szCs w:val="24"/>
              </w:rPr>
              <w:t>2</w:t>
            </w:r>
            <w:r>
              <w:rPr>
                <w:rFonts w:cs="Times New Roman"/>
                <w:sz w:val="24"/>
                <w:szCs w:val="24"/>
              </w:rPr>
              <w:t>023</w:t>
            </w:r>
          </w:p>
        </w:tc>
      </w:tr>
      <w:tr w:rsidR="00191545" w:rsidTr="00C25839">
        <w:tc>
          <w:tcPr>
            <w:tcW w:w="269" w:type="pct"/>
            <w:shd w:val="clear" w:color="auto" w:fill="BFBFBF" w:themeFill="background1" w:themeFillShade="BF"/>
          </w:tcPr>
          <w:p w:rsidR="00191545" w:rsidRDefault="00191545" w:rsidP="00191545">
            <w:pPr>
              <w:jc w:val="center"/>
              <w:rPr>
                <w:rFonts w:eastAsia="方正小标宋简体" w:cs="Times New Roman"/>
                <w:szCs w:val="32"/>
              </w:rPr>
            </w:pPr>
            <w:r>
              <w:rPr>
                <w:rFonts w:cs="Times New Roman" w:hint="eastAsia"/>
                <w:b/>
                <w:bCs/>
                <w:kern w:val="0"/>
                <w:sz w:val="24"/>
                <w:szCs w:val="24"/>
              </w:rPr>
              <w:t>二</w:t>
            </w:r>
            <w:r w:rsidRPr="00BD1C34">
              <w:rPr>
                <w:rFonts w:cs="Times New Roman"/>
                <w:b/>
                <w:bCs/>
                <w:kern w:val="0"/>
                <w:sz w:val="24"/>
                <w:szCs w:val="24"/>
              </w:rPr>
              <w:t>、</w:t>
            </w:r>
          </w:p>
        </w:tc>
        <w:tc>
          <w:tcPr>
            <w:tcW w:w="4731" w:type="pct"/>
            <w:gridSpan w:val="5"/>
            <w:shd w:val="clear" w:color="auto" w:fill="BFBFBF" w:themeFill="background1" w:themeFillShade="BF"/>
          </w:tcPr>
          <w:p w:rsidR="00191545" w:rsidRDefault="00191545" w:rsidP="00191545">
            <w:pPr>
              <w:jc w:val="left"/>
              <w:rPr>
                <w:rFonts w:eastAsia="方正小标宋简体" w:cs="Times New Roman"/>
                <w:szCs w:val="32"/>
              </w:rPr>
            </w:pPr>
            <w:r w:rsidRPr="00201B5B">
              <w:rPr>
                <w:rFonts w:cs="Times New Roman"/>
                <w:b/>
                <w:bCs/>
                <w:kern w:val="0"/>
                <w:sz w:val="24"/>
                <w:szCs w:val="24"/>
              </w:rPr>
              <w:t>农业固体废物</w:t>
            </w:r>
          </w:p>
        </w:tc>
      </w:tr>
      <w:tr w:rsidR="00807E7C" w:rsidRPr="00191545" w:rsidTr="00D55001">
        <w:tc>
          <w:tcPr>
            <w:tcW w:w="269" w:type="pct"/>
            <w:vAlign w:val="center"/>
          </w:tcPr>
          <w:p w:rsidR="00807E7C" w:rsidRPr="00191545" w:rsidRDefault="00807E7C" w:rsidP="00807E7C">
            <w:pPr>
              <w:jc w:val="center"/>
              <w:rPr>
                <w:rFonts w:cs="Times New Roman"/>
                <w:sz w:val="24"/>
                <w:szCs w:val="24"/>
              </w:rPr>
            </w:pPr>
            <w:r>
              <w:rPr>
                <w:rFonts w:cs="Times New Roman"/>
                <w:sz w:val="24"/>
                <w:szCs w:val="24"/>
              </w:rPr>
              <w:t>4</w:t>
            </w:r>
          </w:p>
        </w:tc>
        <w:tc>
          <w:tcPr>
            <w:tcW w:w="1476" w:type="pct"/>
            <w:vAlign w:val="center"/>
          </w:tcPr>
          <w:p w:rsidR="00807E7C" w:rsidRPr="00191545" w:rsidRDefault="00807E7C" w:rsidP="00807E7C">
            <w:pPr>
              <w:jc w:val="center"/>
              <w:rPr>
                <w:rFonts w:cs="Times New Roman"/>
                <w:sz w:val="24"/>
                <w:szCs w:val="24"/>
              </w:rPr>
            </w:pPr>
            <w:r>
              <w:rPr>
                <w:rFonts w:cs="Times New Roman" w:hint="eastAsia"/>
                <w:sz w:val="24"/>
                <w:szCs w:val="24"/>
              </w:rPr>
              <w:t>废旧农膜回收体系建设工程</w:t>
            </w:r>
          </w:p>
        </w:tc>
        <w:tc>
          <w:tcPr>
            <w:tcW w:w="633" w:type="pct"/>
            <w:vAlign w:val="center"/>
          </w:tcPr>
          <w:p w:rsidR="00807E7C" w:rsidRPr="00191545" w:rsidRDefault="00807E7C" w:rsidP="00807E7C">
            <w:pPr>
              <w:jc w:val="center"/>
              <w:rPr>
                <w:rFonts w:cs="Times New Roman"/>
                <w:sz w:val="24"/>
                <w:szCs w:val="24"/>
              </w:rPr>
            </w:pPr>
            <w:r>
              <w:rPr>
                <w:rFonts w:cs="Times New Roman" w:hint="eastAsia"/>
                <w:sz w:val="24"/>
                <w:szCs w:val="24"/>
              </w:rPr>
              <w:t>区社会事业局</w:t>
            </w:r>
          </w:p>
        </w:tc>
        <w:tc>
          <w:tcPr>
            <w:tcW w:w="1657" w:type="pct"/>
          </w:tcPr>
          <w:p w:rsidR="00807E7C" w:rsidRPr="00191545" w:rsidRDefault="00807E7C" w:rsidP="00807E7C">
            <w:pPr>
              <w:jc w:val="center"/>
              <w:rPr>
                <w:rFonts w:cs="Times New Roman"/>
                <w:sz w:val="24"/>
                <w:szCs w:val="24"/>
              </w:rPr>
            </w:pPr>
            <w:r>
              <w:rPr>
                <w:rFonts w:cs="Times New Roman" w:hint="eastAsia"/>
                <w:sz w:val="24"/>
                <w:szCs w:val="24"/>
              </w:rPr>
              <w:t>辖区内农资经销店全部设置回收装置，朝阳街道、中云街道、青口盐场分别至少建设废旧农膜代贮回收站</w:t>
            </w:r>
            <w:r>
              <w:rPr>
                <w:rFonts w:cs="Times New Roman" w:hint="eastAsia"/>
                <w:sz w:val="24"/>
                <w:szCs w:val="24"/>
              </w:rPr>
              <w:t>1</w:t>
            </w:r>
            <w:r>
              <w:rPr>
                <w:rFonts w:cs="Times New Roman" w:hint="eastAsia"/>
                <w:sz w:val="24"/>
                <w:szCs w:val="24"/>
              </w:rPr>
              <w:t>座。</w:t>
            </w:r>
          </w:p>
        </w:tc>
        <w:tc>
          <w:tcPr>
            <w:tcW w:w="481" w:type="pct"/>
            <w:vAlign w:val="center"/>
          </w:tcPr>
          <w:p w:rsidR="00807E7C" w:rsidRPr="00191545" w:rsidRDefault="00807E7C" w:rsidP="00807E7C">
            <w:pPr>
              <w:jc w:val="center"/>
              <w:rPr>
                <w:rFonts w:cs="Times New Roman"/>
                <w:sz w:val="24"/>
                <w:szCs w:val="24"/>
              </w:rPr>
            </w:pPr>
            <w:r>
              <w:rPr>
                <w:rFonts w:cs="Times New Roman"/>
                <w:sz w:val="24"/>
                <w:szCs w:val="24"/>
              </w:rPr>
              <w:t>15</w:t>
            </w:r>
          </w:p>
        </w:tc>
        <w:tc>
          <w:tcPr>
            <w:tcW w:w="484" w:type="pct"/>
            <w:vAlign w:val="center"/>
          </w:tcPr>
          <w:p w:rsidR="00807E7C" w:rsidRPr="00191545" w:rsidRDefault="00807E7C" w:rsidP="00807E7C">
            <w:pPr>
              <w:jc w:val="center"/>
              <w:rPr>
                <w:rFonts w:cs="Times New Roman"/>
                <w:sz w:val="24"/>
                <w:szCs w:val="24"/>
              </w:rPr>
            </w:pPr>
            <w:r w:rsidRPr="00191545">
              <w:rPr>
                <w:rFonts w:cs="Times New Roman" w:hint="eastAsia"/>
                <w:sz w:val="24"/>
                <w:szCs w:val="24"/>
              </w:rPr>
              <w:t>2</w:t>
            </w:r>
            <w:r w:rsidRPr="00191545">
              <w:rPr>
                <w:rFonts w:cs="Times New Roman"/>
                <w:sz w:val="24"/>
                <w:szCs w:val="24"/>
              </w:rPr>
              <w:t>023-2025</w:t>
            </w:r>
          </w:p>
        </w:tc>
      </w:tr>
      <w:tr w:rsidR="00807E7C" w:rsidRPr="00191545" w:rsidTr="00D55001">
        <w:tc>
          <w:tcPr>
            <w:tcW w:w="269" w:type="pct"/>
            <w:vAlign w:val="center"/>
          </w:tcPr>
          <w:p w:rsidR="00807E7C" w:rsidRPr="00191545" w:rsidRDefault="00807E7C" w:rsidP="00807E7C">
            <w:pPr>
              <w:jc w:val="center"/>
              <w:rPr>
                <w:rFonts w:cs="Times New Roman"/>
                <w:sz w:val="24"/>
                <w:szCs w:val="24"/>
              </w:rPr>
            </w:pPr>
            <w:r>
              <w:rPr>
                <w:rFonts w:cs="Times New Roman"/>
                <w:sz w:val="24"/>
                <w:szCs w:val="24"/>
              </w:rPr>
              <w:t>5</w:t>
            </w:r>
          </w:p>
        </w:tc>
        <w:tc>
          <w:tcPr>
            <w:tcW w:w="1476" w:type="pct"/>
            <w:vAlign w:val="center"/>
          </w:tcPr>
          <w:p w:rsidR="00807E7C" w:rsidRPr="00270CFB" w:rsidRDefault="00807E7C" w:rsidP="00807E7C">
            <w:pPr>
              <w:jc w:val="center"/>
              <w:rPr>
                <w:rFonts w:cs="Times New Roman"/>
                <w:sz w:val="24"/>
                <w:szCs w:val="24"/>
              </w:rPr>
            </w:pPr>
            <w:r w:rsidRPr="00AF570B">
              <w:rPr>
                <w:rFonts w:cs="Times New Roman" w:hint="eastAsia"/>
                <w:sz w:val="24"/>
                <w:szCs w:val="24"/>
              </w:rPr>
              <w:t>农药包装废弃物</w:t>
            </w:r>
            <w:r>
              <w:rPr>
                <w:rFonts w:cs="Times New Roman" w:hint="eastAsia"/>
                <w:sz w:val="24"/>
                <w:szCs w:val="24"/>
              </w:rPr>
              <w:t>回收体系建设工程</w:t>
            </w:r>
          </w:p>
        </w:tc>
        <w:tc>
          <w:tcPr>
            <w:tcW w:w="633" w:type="pct"/>
            <w:vAlign w:val="center"/>
          </w:tcPr>
          <w:p w:rsidR="00807E7C" w:rsidRPr="00191545" w:rsidRDefault="00807E7C" w:rsidP="00807E7C">
            <w:pPr>
              <w:jc w:val="center"/>
              <w:rPr>
                <w:rFonts w:cs="Times New Roman"/>
                <w:sz w:val="24"/>
                <w:szCs w:val="24"/>
              </w:rPr>
            </w:pPr>
            <w:r>
              <w:rPr>
                <w:rFonts w:cs="Times New Roman" w:hint="eastAsia"/>
                <w:sz w:val="24"/>
                <w:szCs w:val="24"/>
              </w:rPr>
              <w:t>区社会事业局</w:t>
            </w:r>
          </w:p>
        </w:tc>
        <w:tc>
          <w:tcPr>
            <w:tcW w:w="1657" w:type="pct"/>
          </w:tcPr>
          <w:p w:rsidR="00807E7C" w:rsidRPr="00191545" w:rsidRDefault="00807E7C" w:rsidP="00807E7C">
            <w:pPr>
              <w:jc w:val="center"/>
              <w:rPr>
                <w:rFonts w:cs="Times New Roman"/>
                <w:sz w:val="24"/>
                <w:szCs w:val="24"/>
              </w:rPr>
            </w:pPr>
            <w:r>
              <w:rPr>
                <w:rFonts w:cs="Times New Roman" w:hint="eastAsia"/>
                <w:sz w:val="24"/>
                <w:szCs w:val="24"/>
              </w:rPr>
              <w:t>辖区内农资经销店全部设置回收装置，朝阳街道、中云街道、青口盐场分别至少建</w:t>
            </w:r>
            <w:r>
              <w:rPr>
                <w:rFonts w:cs="Times New Roman" w:hint="eastAsia"/>
                <w:sz w:val="24"/>
                <w:szCs w:val="24"/>
              </w:rPr>
              <w:lastRenderedPageBreak/>
              <w:t>设</w:t>
            </w:r>
            <w:r w:rsidRPr="00AF570B">
              <w:rPr>
                <w:rFonts w:cs="Times New Roman" w:hint="eastAsia"/>
                <w:sz w:val="24"/>
                <w:szCs w:val="24"/>
              </w:rPr>
              <w:t>农药包装废弃物</w:t>
            </w:r>
            <w:r>
              <w:rPr>
                <w:rFonts w:cs="Times New Roman" w:hint="eastAsia"/>
                <w:sz w:val="24"/>
                <w:szCs w:val="24"/>
              </w:rPr>
              <w:t>代贮回收站</w:t>
            </w:r>
            <w:r>
              <w:rPr>
                <w:rFonts w:cs="Times New Roman" w:hint="eastAsia"/>
                <w:sz w:val="24"/>
                <w:szCs w:val="24"/>
              </w:rPr>
              <w:t>1</w:t>
            </w:r>
            <w:r>
              <w:rPr>
                <w:rFonts w:cs="Times New Roman" w:hint="eastAsia"/>
                <w:sz w:val="24"/>
                <w:szCs w:val="24"/>
              </w:rPr>
              <w:t>座。</w:t>
            </w:r>
          </w:p>
        </w:tc>
        <w:tc>
          <w:tcPr>
            <w:tcW w:w="481" w:type="pct"/>
            <w:vAlign w:val="center"/>
          </w:tcPr>
          <w:p w:rsidR="00807E7C" w:rsidRPr="00191545" w:rsidRDefault="00807E7C" w:rsidP="00807E7C">
            <w:pPr>
              <w:jc w:val="center"/>
              <w:rPr>
                <w:rFonts w:cs="Times New Roman"/>
                <w:sz w:val="24"/>
                <w:szCs w:val="24"/>
              </w:rPr>
            </w:pPr>
            <w:r>
              <w:rPr>
                <w:rFonts w:cs="Times New Roman"/>
                <w:sz w:val="24"/>
                <w:szCs w:val="24"/>
              </w:rPr>
              <w:lastRenderedPageBreak/>
              <w:t>15</w:t>
            </w:r>
          </w:p>
        </w:tc>
        <w:tc>
          <w:tcPr>
            <w:tcW w:w="484" w:type="pct"/>
            <w:vAlign w:val="center"/>
          </w:tcPr>
          <w:p w:rsidR="00807E7C" w:rsidRPr="00191545" w:rsidRDefault="00807E7C" w:rsidP="00807E7C">
            <w:pPr>
              <w:jc w:val="center"/>
              <w:rPr>
                <w:rFonts w:cs="Times New Roman"/>
                <w:sz w:val="24"/>
                <w:szCs w:val="24"/>
              </w:rPr>
            </w:pPr>
            <w:r w:rsidRPr="00191545">
              <w:rPr>
                <w:rFonts w:cs="Times New Roman" w:hint="eastAsia"/>
                <w:sz w:val="24"/>
                <w:szCs w:val="24"/>
              </w:rPr>
              <w:t>2</w:t>
            </w:r>
            <w:r w:rsidRPr="00191545">
              <w:rPr>
                <w:rFonts w:cs="Times New Roman"/>
                <w:sz w:val="24"/>
                <w:szCs w:val="24"/>
              </w:rPr>
              <w:t>023-2025</w:t>
            </w:r>
          </w:p>
        </w:tc>
      </w:tr>
      <w:tr w:rsidR="00807E7C" w:rsidRPr="00191545" w:rsidTr="00B845BD">
        <w:tc>
          <w:tcPr>
            <w:tcW w:w="269" w:type="pct"/>
            <w:vAlign w:val="center"/>
          </w:tcPr>
          <w:p w:rsidR="00807E7C" w:rsidRPr="00191545" w:rsidRDefault="00807E7C" w:rsidP="00807E7C">
            <w:pPr>
              <w:jc w:val="center"/>
              <w:rPr>
                <w:rFonts w:cs="Times New Roman"/>
                <w:sz w:val="24"/>
                <w:szCs w:val="24"/>
              </w:rPr>
            </w:pPr>
            <w:r>
              <w:rPr>
                <w:rFonts w:cs="Times New Roman"/>
                <w:sz w:val="24"/>
                <w:szCs w:val="24"/>
              </w:rPr>
              <w:lastRenderedPageBreak/>
              <w:t>6</w:t>
            </w:r>
          </w:p>
        </w:tc>
        <w:tc>
          <w:tcPr>
            <w:tcW w:w="1476" w:type="pct"/>
            <w:vAlign w:val="center"/>
          </w:tcPr>
          <w:p w:rsidR="00807E7C" w:rsidRPr="00191545" w:rsidRDefault="00807E7C" w:rsidP="00807E7C">
            <w:pPr>
              <w:jc w:val="center"/>
              <w:rPr>
                <w:rFonts w:cs="Times New Roman"/>
                <w:sz w:val="24"/>
                <w:szCs w:val="24"/>
              </w:rPr>
            </w:pPr>
            <w:r>
              <w:rPr>
                <w:rFonts w:cs="Times New Roman" w:hint="eastAsia"/>
                <w:sz w:val="24"/>
                <w:szCs w:val="24"/>
              </w:rPr>
              <w:t>青口盐场畜禽养殖户治理工程</w:t>
            </w:r>
          </w:p>
        </w:tc>
        <w:tc>
          <w:tcPr>
            <w:tcW w:w="633" w:type="pct"/>
            <w:vAlign w:val="center"/>
          </w:tcPr>
          <w:p w:rsidR="00807E7C" w:rsidRPr="00191545" w:rsidRDefault="00807E7C" w:rsidP="00807E7C">
            <w:pPr>
              <w:jc w:val="center"/>
              <w:rPr>
                <w:rFonts w:cs="Times New Roman"/>
                <w:sz w:val="24"/>
                <w:szCs w:val="24"/>
              </w:rPr>
            </w:pPr>
            <w:r>
              <w:rPr>
                <w:rFonts w:cs="Times New Roman" w:hint="eastAsia"/>
                <w:sz w:val="24"/>
                <w:szCs w:val="24"/>
              </w:rPr>
              <w:t>区社会事业局</w:t>
            </w:r>
          </w:p>
        </w:tc>
        <w:tc>
          <w:tcPr>
            <w:tcW w:w="1657" w:type="pct"/>
            <w:vAlign w:val="center"/>
          </w:tcPr>
          <w:p w:rsidR="00807E7C" w:rsidRPr="00191545" w:rsidRDefault="00807E7C" w:rsidP="00807E7C">
            <w:pPr>
              <w:jc w:val="center"/>
              <w:rPr>
                <w:rFonts w:cs="Times New Roman"/>
                <w:sz w:val="24"/>
                <w:szCs w:val="24"/>
              </w:rPr>
            </w:pPr>
            <w:r w:rsidRPr="00F2108B">
              <w:rPr>
                <w:rFonts w:cs="Times New Roman" w:hint="eastAsia"/>
                <w:sz w:val="24"/>
                <w:szCs w:val="24"/>
              </w:rPr>
              <w:t>8</w:t>
            </w:r>
            <w:r w:rsidRPr="00F2108B">
              <w:rPr>
                <w:rFonts w:cs="Times New Roman" w:hint="eastAsia"/>
                <w:sz w:val="24"/>
                <w:szCs w:val="24"/>
              </w:rPr>
              <w:t>家规下畜禽养殖户配套完善粪污处理和资源化利用设施设备，完善粪污综合利用方式</w:t>
            </w:r>
            <w:r>
              <w:rPr>
                <w:rFonts w:cs="Times New Roman" w:hint="eastAsia"/>
                <w:sz w:val="24"/>
                <w:szCs w:val="24"/>
              </w:rPr>
              <w:t>。</w:t>
            </w:r>
          </w:p>
        </w:tc>
        <w:tc>
          <w:tcPr>
            <w:tcW w:w="481" w:type="pct"/>
            <w:vAlign w:val="center"/>
          </w:tcPr>
          <w:p w:rsidR="00807E7C" w:rsidRPr="00191545" w:rsidRDefault="00807E7C" w:rsidP="00807E7C">
            <w:pPr>
              <w:jc w:val="center"/>
              <w:rPr>
                <w:rFonts w:cs="Times New Roman"/>
                <w:sz w:val="24"/>
                <w:szCs w:val="24"/>
              </w:rPr>
            </w:pPr>
            <w:r>
              <w:rPr>
                <w:rFonts w:cs="Times New Roman"/>
                <w:sz w:val="24"/>
                <w:szCs w:val="24"/>
              </w:rPr>
              <w:t>24</w:t>
            </w:r>
          </w:p>
        </w:tc>
        <w:tc>
          <w:tcPr>
            <w:tcW w:w="484" w:type="pct"/>
            <w:vAlign w:val="center"/>
          </w:tcPr>
          <w:p w:rsidR="00807E7C" w:rsidRPr="00191545" w:rsidRDefault="00807E7C" w:rsidP="00807E7C">
            <w:pPr>
              <w:jc w:val="center"/>
              <w:rPr>
                <w:rFonts w:cs="Times New Roman"/>
                <w:sz w:val="24"/>
                <w:szCs w:val="24"/>
              </w:rPr>
            </w:pPr>
            <w:r w:rsidRPr="00191545">
              <w:rPr>
                <w:rFonts w:cs="Times New Roman" w:hint="eastAsia"/>
                <w:sz w:val="24"/>
                <w:szCs w:val="24"/>
              </w:rPr>
              <w:t>2</w:t>
            </w:r>
            <w:r w:rsidRPr="00191545">
              <w:rPr>
                <w:rFonts w:cs="Times New Roman"/>
                <w:sz w:val="24"/>
                <w:szCs w:val="24"/>
              </w:rPr>
              <w:t>023-2025</w:t>
            </w:r>
          </w:p>
        </w:tc>
      </w:tr>
      <w:tr w:rsidR="00807E7C" w:rsidTr="00C25839">
        <w:tc>
          <w:tcPr>
            <w:tcW w:w="269" w:type="pct"/>
            <w:shd w:val="clear" w:color="auto" w:fill="BFBFBF" w:themeFill="background1" w:themeFillShade="BF"/>
          </w:tcPr>
          <w:p w:rsidR="00807E7C" w:rsidRDefault="00807E7C" w:rsidP="00807E7C">
            <w:pPr>
              <w:jc w:val="center"/>
              <w:rPr>
                <w:rFonts w:eastAsia="方正小标宋简体" w:cs="Times New Roman"/>
                <w:szCs w:val="32"/>
              </w:rPr>
            </w:pPr>
            <w:r w:rsidRPr="00201B5B">
              <w:rPr>
                <w:rFonts w:cs="Times New Roman"/>
                <w:b/>
                <w:bCs/>
                <w:kern w:val="0"/>
                <w:sz w:val="24"/>
                <w:szCs w:val="24"/>
              </w:rPr>
              <w:t>三、</w:t>
            </w:r>
          </w:p>
        </w:tc>
        <w:tc>
          <w:tcPr>
            <w:tcW w:w="4731" w:type="pct"/>
            <w:gridSpan w:val="5"/>
            <w:shd w:val="clear" w:color="auto" w:fill="BFBFBF" w:themeFill="background1" w:themeFillShade="BF"/>
          </w:tcPr>
          <w:p w:rsidR="00807E7C" w:rsidRDefault="00807E7C" w:rsidP="00807E7C">
            <w:pPr>
              <w:jc w:val="left"/>
              <w:rPr>
                <w:rFonts w:eastAsia="方正小标宋简体" w:cs="Times New Roman"/>
                <w:szCs w:val="32"/>
              </w:rPr>
            </w:pPr>
            <w:r w:rsidRPr="00201B5B">
              <w:rPr>
                <w:rFonts w:cs="Times New Roman"/>
                <w:b/>
                <w:bCs/>
                <w:kern w:val="0"/>
                <w:sz w:val="24"/>
                <w:szCs w:val="24"/>
              </w:rPr>
              <w:t>生活源固体废物</w:t>
            </w:r>
          </w:p>
        </w:tc>
      </w:tr>
      <w:tr w:rsidR="00807E7C" w:rsidTr="006358BC">
        <w:tc>
          <w:tcPr>
            <w:tcW w:w="269" w:type="pct"/>
            <w:vAlign w:val="center"/>
          </w:tcPr>
          <w:p w:rsidR="00807E7C" w:rsidRPr="00B50E65" w:rsidRDefault="00807E7C" w:rsidP="00807E7C">
            <w:pPr>
              <w:jc w:val="center"/>
              <w:rPr>
                <w:rFonts w:cs="Times New Roman"/>
                <w:sz w:val="24"/>
                <w:szCs w:val="24"/>
              </w:rPr>
            </w:pPr>
            <w:r>
              <w:rPr>
                <w:rFonts w:cs="Times New Roman"/>
                <w:sz w:val="24"/>
                <w:szCs w:val="24"/>
              </w:rPr>
              <w:t>7</w:t>
            </w:r>
          </w:p>
        </w:tc>
        <w:tc>
          <w:tcPr>
            <w:tcW w:w="1476" w:type="pct"/>
            <w:vAlign w:val="center"/>
          </w:tcPr>
          <w:p w:rsidR="00807E7C" w:rsidRPr="00201B5B" w:rsidRDefault="00807E7C" w:rsidP="00807E7C">
            <w:pPr>
              <w:jc w:val="center"/>
              <w:rPr>
                <w:rFonts w:cs="Times New Roman"/>
                <w:b/>
                <w:bCs/>
                <w:kern w:val="0"/>
                <w:sz w:val="24"/>
                <w:szCs w:val="24"/>
              </w:rPr>
            </w:pPr>
            <w:r w:rsidRPr="00201B5B">
              <w:rPr>
                <w:rFonts w:cs="Times New Roman"/>
                <w:sz w:val="24"/>
                <w:szCs w:val="24"/>
              </w:rPr>
              <w:t>连云港市餐厨废弃物收运处理工程</w:t>
            </w:r>
          </w:p>
        </w:tc>
        <w:tc>
          <w:tcPr>
            <w:tcW w:w="633" w:type="pct"/>
            <w:vAlign w:val="center"/>
          </w:tcPr>
          <w:p w:rsidR="00807E7C" w:rsidRDefault="00807E7C" w:rsidP="00807E7C">
            <w:pPr>
              <w:jc w:val="center"/>
              <w:rPr>
                <w:rFonts w:eastAsia="方正小标宋简体" w:cs="Times New Roman"/>
                <w:szCs w:val="32"/>
              </w:rPr>
            </w:pPr>
            <w:r w:rsidRPr="00201B5B">
              <w:rPr>
                <w:rFonts w:cs="Times New Roman"/>
                <w:sz w:val="24"/>
                <w:szCs w:val="24"/>
              </w:rPr>
              <w:t>连云港金驰生物科技有限公司</w:t>
            </w:r>
          </w:p>
        </w:tc>
        <w:tc>
          <w:tcPr>
            <w:tcW w:w="1657" w:type="pct"/>
            <w:vAlign w:val="center"/>
          </w:tcPr>
          <w:p w:rsidR="00807E7C" w:rsidRDefault="00807E7C" w:rsidP="00807E7C">
            <w:pPr>
              <w:jc w:val="center"/>
              <w:rPr>
                <w:rFonts w:eastAsia="方正小标宋简体" w:cs="Times New Roman"/>
                <w:szCs w:val="32"/>
              </w:rPr>
            </w:pPr>
            <w:r>
              <w:rPr>
                <w:rFonts w:cs="Times New Roman" w:hint="eastAsia"/>
                <w:sz w:val="24"/>
                <w:szCs w:val="24"/>
              </w:rPr>
              <w:t>扩建</w:t>
            </w:r>
            <w:r w:rsidRPr="00201B5B">
              <w:rPr>
                <w:rFonts w:cs="Times New Roman"/>
                <w:sz w:val="24"/>
                <w:szCs w:val="24"/>
              </w:rPr>
              <w:t>餐厨垃圾处理</w:t>
            </w:r>
            <w:r>
              <w:rPr>
                <w:rFonts w:cs="Times New Roman" w:hint="eastAsia"/>
                <w:sz w:val="24"/>
                <w:szCs w:val="24"/>
              </w:rPr>
              <w:t>能力至</w:t>
            </w:r>
            <w:r w:rsidRPr="00201B5B">
              <w:rPr>
                <w:rFonts w:cs="Times New Roman"/>
                <w:sz w:val="24"/>
                <w:szCs w:val="24"/>
              </w:rPr>
              <w:t>250</w:t>
            </w:r>
            <w:r>
              <w:rPr>
                <w:rFonts w:cs="Times New Roman" w:hint="eastAsia"/>
                <w:sz w:val="24"/>
                <w:szCs w:val="24"/>
              </w:rPr>
              <w:t>吨</w:t>
            </w:r>
            <w:r>
              <w:rPr>
                <w:rFonts w:cs="Times New Roman" w:hint="eastAsia"/>
                <w:sz w:val="24"/>
                <w:szCs w:val="24"/>
              </w:rPr>
              <w:t>/</w:t>
            </w:r>
            <w:r>
              <w:rPr>
                <w:rFonts w:cs="Times New Roman" w:hint="eastAsia"/>
                <w:sz w:val="24"/>
                <w:szCs w:val="24"/>
              </w:rPr>
              <w:t>日，厂区污水站提标改造。</w:t>
            </w:r>
          </w:p>
        </w:tc>
        <w:tc>
          <w:tcPr>
            <w:tcW w:w="481" w:type="pct"/>
            <w:vAlign w:val="center"/>
          </w:tcPr>
          <w:p w:rsidR="00807E7C" w:rsidRDefault="00807E7C" w:rsidP="00807E7C">
            <w:pPr>
              <w:jc w:val="center"/>
              <w:rPr>
                <w:rFonts w:eastAsia="方正小标宋简体" w:cs="Times New Roman"/>
                <w:szCs w:val="32"/>
              </w:rPr>
            </w:pPr>
            <w:r w:rsidRPr="00201B5B">
              <w:rPr>
                <w:rFonts w:cs="Times New Roman"/>
                <w:sz w:val="24"/>
                <w:szCs w:val="24"/>
              </w:rPr>
              <w:t>9774.55</w:t>
            </w:r>
          </w:p>
        </w:tc>
        <w:tc>
          <w:tcPr>
            <w:tcW w:w="484" w:type="pct"/>
            <w:vAlign w:val="center"/>
          </w:tcPr>
          <w:p w:rsidR="00807E7C" w:rsidRDefault="00807E7C" w:rsidP="00807E7C">
            <w:pPr>
              <w:jc w:val="center"/>
              <w:rPr>
                <w:rFonts w:eastAsia="方正小标宋简体" w:cs="Times New Roman"/>
                <w:szCs w:val="32"/>
              </w:rPr>
            </w:pPr>
            <w:r w:rsidRPr="00201B5B">
              <w:rPr>
                <w:rFonts w:cs="Times New Roman"/>
                <w:sz w:val="24"/>
                <w:szCs w:val="24"/>
              </w:rPr>
              <w:t>202</w:t>
            </w:r>
            <w:r>
              <w:rPr>
                <w:rFonts w:cs="Times New Roman"/>
                <w:sz w:val="24"/>
                <w:szCs w:val="24"/>
              </w:rPr>
              <w:t>3</w:t>
            </w:r>
            <w:r w:rsidRPr="00201B5B">
              <w:rPr>
                <w:rFonts w:cs="Times New Roman"/>
                <w:sz w:val="24"/>
                <w:szCs w:val="24"/>
              </w:rPr>
              <w:t>-2024</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8</w:t>
            </w:r>
          </w:p>
        </w:tc>
        <w:tc>
          <w:tcPr>
            <w:tcW w:w="1476" w:type="pct"/>
            <w:vAlign w:val="center"/>
          </w:tcPr>
          <w:p w:rsidR="00807E7C" w:rsidRPr="00201B5B" w:rsidRDefault="00807E7C" w:rsidP="00807E7C">
            <w:pPr>
              <w:jc w:val="center"/>
              <w:rPr>
                <w:rFonts w:cs="Times New Roman"/>
                <w:sz w:val="24"/>
                <w:szCs w:val="24"/>
              </w:rPr>
            </w:pPr>
            <w:r w:rsidRPr="00201B5B">
              <w:rPr>
                <w:rFonts w:cs="Times New Roman"/>
                <w:kern w:val="0"/>
                <w:sz w:val="24"/>
                <w:szCs w:val="24"/>
              </w:rPr>
              <w:t>开发区生活垃圾大件分拣中心</w:t>
            </w:r>
          </w:p>
        </w:tc>
        <w:tc>
          <w:tcPr>
            <w:tcW w:w="633" w:type="pct"/>
            <w:vAlign w:val="center"/>
          </w:tcPr>
          <w:p w:rsidR="00807E7C" w:rsidRPr="00201B5B" w:rsidRDefault="005D5688" w:rsidP="00807E7C">
            <w:pPr>
              <w:jc w:val="center"/>
              <w:rPr>
                <w:rFonts w:cs="Times New Roman"/>
                <w:sz w:val="24"/>
                <w:szCs w:val="24"/>
              </w:rPr>
            </w:pPr>
            <w:r>
              <w:rPr>
                <w:rFonts w:cs="Times New Roman" w:hint="eastAsia"/>
                <w:color w:val="000000"/>
                <w:kern w:val="0"/>
                <w:sz w:val="24"/>
                <w:szCs w:val="24"/>
              </w:rPr>
              <w:t>区住房和城乡建设局</w:t>
            </w:r>
          </w:p>
        </w:tc>
        <w:tc>
          <w:tcPr>
            <w:tcW w:w="1657" w:type="pct"/>
            <w:vAlign w:val="center"/>
          </w:tcPr>
          <w:p w:rsidR="00807E7C" w:rsidRDefault="00807E7C" w:rsidP="00807E7C">
            <w:pPr>
              <w:jc w:val="center"/>
              <w:rPr>
                <w:rFonts w:cs="Times New Roman"/>
                <w:sz w:val="24"/>
                <w:szCs w:val="24"/>
              </w:rPr>
            </w:pPr>
            <w:r w:rsidRPr="00201B5B">
              <w:rPr>
                <w:rFonts w:cs="Times New Roman"/>
                <w:kern w:val="0"/>
                <w:sz w:val="24"/>
                <w:szCs w:val="24"/>
              </w:rPr>
              <w:t>大件垃圾分拣</w:t>
            </w:r>
            <w:r>
              <w:rPr>
                <w:rFonts w:cs="Times New Roman" w:hint="eastAsia"/>
                <w:kern w:val="0"/>
                <w:sz w:val="24"/>
                <w:szCs w:val="24"/>
              </w:rPr>
              <w:t>能力</w:t>
            </w:r>
            <w:r w:rsidRPr="00201B5B">
              <w:rPr>
                <w:rFonts w:cs="Times New Roman"/>
                <w:kern w:val="0"/>
                <w:sz w:val="24"/>
                <w:szCs w:val="24"/>
              </w:rPr>
              <w:t>5</w:t>
            </w:r>
            <w:r w:rsidRPr="00201B5B">
              <w:rPr>
                <w:rFonts w:cs="Times New Roman"/>
                <w:kern w:val="0"/>
                <w:sz w:val="24"/>
                <w:szCs w:val="24"/>
              </w:rPr>
              <w:t>吨</w:t>
            </w:r>
            <w:r w:rsidRPr="00201B5B">
              <w:rPr>
                <w:rFonts w:cs="Times New Roman"/>
                <w:kern w:val="0"/>
                <w:sz w:val="24"/>
                <w:szCs w:val="24"/>
              </w:rPr>
              <w:t>/</w:t>
            </w:r>
            <w:r w:rsidRPr="00201B5B">
              <w:rPr>
                <w:rFonts w:cs="Times New Roman"/>
                <w:kern w:val="0"/>
                <w:sz w:val="24"/>
                <w:szCs w:val="24"/>
              </w:rPr>
              <w:t>日</w:t>
            </w:r>
            <w:r>
              <w:rPr>
                <w:rFonts w:cs="Times New Roman" w:hint="eastAsia"/>
                <w:kern w:val="0"/>
                <w:sz w:val="24"/>
                <w:szCs w:val="24"/>
              </w:rPr>
              <w:t>。</w:t>
            </w:r>
          </w:p>
        </w:tc>
        <w:tc>
          <w:tcPr>
            <w:tcW w:w="481" w:type="pct"/>
            <w:vAlign w:val="center"/>
          </w:tcPr>
          <w:p w:rsidR="00807E7C" w:rsidRPr="00201B5B" w:rsidRDefault="00807E7C" w:rsidP="00807E7C">
            <w:pPr>
              <w:jc w:val="center"/>
              <w:rPr>
                <w:rFonts w:cs="Times New Roman"/>
                <w:sz w:val="24"/>
                <w:szCs w:val="24"/>
              </w:rPr>
            </w:pPr>
            <w:r>
              <w:rPr>
                <w:rFonts w:cs="Times New Roman"/>
                <w:kern w:val="0"/>
                <w:sz w:val="24"/>
                <w:szCs w:val="24"/>
              </w:rPr>
              <w:t>3</w:t>
            </w:r>
            <w:r w:rsidRPr="00201B5B">
              <w:rPr>
                <w:rFonts w:cs="Times New Roman"/>
                <w:kern w:val="0"/>
                <w:sz w:val="24"/>
                <w:szCs w:val="24"/>
              </w:rPr>
              <w:t>50</w:t>
            </w:r>
          </w:p>
        </w:tc>
        <w:tc>
          <w:tcPr>
            <w:tcW w:w="484" w:type="pct"/>
            <w:vAlign w:val="center"/>
          </w:tcPr>
          <w:p w:rsidR="00807E7C" w:rsidRPr="00201B5B" w:rsidRDefault="00807E7C" w:rsidP="00807E7C">
            <w:pPr>
              <w:jc w:val="center"/>
              <w:rPr>
                <w:rFonts w:cs="Times New Roman"/>
                <w:sz w:val="24"/>
                <w:szCs w:val="24"/>
              </w:rPr>
            </w:pPr>
            <w:r w:rsidRPr="00201B5B">
              <w:rPr>
                <w:rFonts w:cs="Times New Roman"/>
                <w:kern w:val="0"/>
                <w:sz w:val="24"/>
                <w:szCs w:val="24"/>
              </w:rPr>
              <w:t>202</w:t>
            </w:r>
            <w:r>
              <w:rPr>
                <w:rFonts w:cs="Times New Roman"/>
                <w:kern w:val="0"/>
                <w:sz w:val="24"/>
                <w:szCs w:val="24"/>
              </w:rPr>
              <w:t>3</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9</w:t>
            </w:r>
          </w:p>
        </w:tc>
        <w:tc>
          <w:tcPr>
            <w:tcW w:w="1476" w:type="pct"/>
            <w:vAlign w:val="center"/>
          </w:tcPr>
          <w:p w:rsidR="00807E7C" w:rsidRPr="00201B5B" w:rsidRDefault="00807E7C" w:rsidP="00807E7C">
            <w:pPr>
              <w:jc w:val="center"/>
              <w:rPr>
                <w:rFonts w:cs="Times New Roman"/>
                <w:kern w:val="0"/>
                <w:sz w:val="24"/>
                <w:szCs w:val="24"/>
              </w:rPr>
            </w:pPr>
            <w:r>
              <w:rPr>
                <w:rFonts w:cs="Times New Roman" w:hint="eastAsia"/>
                <w:sz w:val="24"/>
                <w:szCs w:val="24"/>
              </w:rPr>
              <w:t>青口盐场垃圾中转站新建工程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Pr="00201B5B" w:rsidRDefault="00807E7C" w:rsidP="00807E7C">
            <w:pPr>
              <w:jc w:val="center"/>
              <w:rPr>
                <w:rFonts w:cs="Times New Roman"/>
                <w:kern w:val="0"/>
                <w:sz w:val="24"/>
                <w:szCs w:val="24"/>
              </w:rPr>
            </w:pPr>
            <w:r>
              <w:rPr>
                <w:rFonts w:cs="Times New Roman" w:hint="eastAsia"/>
                <w:sz w:val="24"/>
                <w:szCs w:val="24"/>
              </w:rPr>
              <w:t>在青口盐场新增</w:t>
            </w:r>
            <w:r>
              <w:rPr>
                <w:rFonts w:cs="Times New Roman" w:hint="eastAsia"/>
                <w:sz w:val="24"/>
                <w:szCs w:val="24"/>
              </w:rPr>
              <w:t>1</w:t>
            </w:r>
            <w:r>
              <w:rPr>
                <w:rFonts w:cs="Times New Roman" w:hint="eastAsia"/>
                <w:sz w:val="24"/>
                <w:szCs w:val="24"/>
              </w:rPr>
              <w:t>座</w:t>
            </w:r>
            <w:r>
              <w:rPr>
                <w:rFonts w:cs="Times New Roman" w:hint="eastAsia"/>
                <w:sz w:val="24"/>
                <w:szCs w:val="24"/>
              </w:rPr>
              <w:t>2</w:t>
            </w:r>
            <w:r>
              <w:rPr>
                <w:rFonts w:cs="Times New Roman"/>
                <w:sz w:val="24"/>
                <w:szCs w:val="24"/>
              </w:rPr>
              <w:t>0</w:t>
            </w:r>
            <w:r>
              <w:rPr>
                <w:rFonts w:cs="Times New Roman" w:hint="eastAsia"/>
                <w:sz w:val="24"/>
                <w:szCs w:val="24"/>
              </w:rPr>
              <w:t>吨</w:t>
            </w:r>
            <w:r>
              <w:rPr>
                <w:rFonts w:cs="Times New Roman" w:hint="eastAsia"/>
                <w:sz w:val="24"/>
                <w:szCs w:val="24"/>
              </w:rPr>
              <w:t>/</w:t>
            </w:r>
            <w:r>
              <w:rPr>
                <w:rFonts w:cs="Times New Roman" w:hint="eastAsia"/>
                <w:sz w:val="24"/>
                <w:szCs w:val="24"/>
              </w:rPr>
              <w:t>日垃圾中转站。</w:t>
            </w:r>
          </w:p>
        </w:tc>
        <w:tc>
          <w:tcPr>
            <w:tcW w:w="481"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5</w:t>
            </w:r>
            <w:r>
              <w:rPr>
                <w:rFonts w:cs="Times New Roman"/>
                <w:kern w:val="0"/>
                <w:sz w:val="24"/>
                <w:szCs w:val="24"/>
              </w:rPr>
              <w:t>02</w:t>
            </w:r>
          </w:p>
        </w:tc>
        <w:tc>
          <w:tcPr>
            <w:tcW w:w="484"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023-2024</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10</w:t>
            </w:r>
          </w:p>
        </w:tc>
        <w:tc>
          <w:tcPr>
            <w:tcW w:w="1476" w:type="pct"/>
            <w:vAlign w:val="center"/>
          </w:tcPr>
          <w:p w:rsidR="00807E7C" w:rsidRDefault="00807E7C" w:rsidP="00807E7C">
            <w:pPr>
              <w:jc w:val="center"/>
              <w:rPr>
                <w:rFonts w:cs="Times New Roman"/>
                <w:sz w:val="24"/>
                <w:szCs w:val="24"/>
              </w:rPr>
            </w:pPr>
            <w:r>
              <w:rPr>
                <w:rFonts w:cs="Times New Roman" w:hint="eastAsia"/>
                <w:kern w:val="0"/>
                <w:sz w:val="24"/>
                <w:szCs w:val="24"/>
              </w:rPr>
              <w:t>分散式厨余垃圾处理站建设工程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Default="00807E7C" w:rsidP="00807E7C">
            <w:pPr>
              <w:jc w:val="center"/>
              <w:rPr>
                <w:rFonts w:cs="Times New Roman"/>
                <w:sz w:val="24"/>
                <w:szCs w:val="24"/>
              </w:rPr>
            </w:pPr>
            <w:r>
              <w:rPr>
                <w:rFonts w:cs="Times New Roman" w:hint="eastAsia"/>
                <w:kern w:val="0"/>
                <w:sz w:val="24"/>
                <w:szCs w:val="24"/>
              </w:rPr>
              <w:t>新建</w:t>
            </w:r>
            <w:r>
              <w:rPr>
                <w:rFonts w:cs="Times New Roman" w:hint="eastAsia"/>
                <w:kern w:val="0"/>
                <w:sz w:val="24"/>
                <w:szCs w:val="24"/>
              </w:rPr>
              <w:t>1</w:t>
            </w:r>
            <w:r>
              <w:rPr>
                <w:rFonts w:cs="Times New Roman" w:hint="eastAsia"/>
                <w:kern w:val="0"/>
                <w:sz w:val="24"/>
                <w:szCs w:val="24"/>
              </w:rPr>
              <w:t>座</w:t>
            </w:r>
            <w:r>
              <w:rPr>
                <w:rFonts w:cs="Times New Roman" w:hint="eastAsia"/>
                <w:kern w:val="0"/>
                <w:sz w:val="24"/>
                <w:szCs w:val="24"/>
              </w:rPr>
              <w:t>1</w:t>
            </w:r>
            <w:r>
              <w:rPr>
                <w:rFonts w:cs="Times New Roman"/>
                <w:kern w:val="0"/>
                <w:sz w:val="24"/>
                <w:szCs w:val="24"/>
              </w:rPr>
              <w:t>0</w:t>
            </w:r>
            <w:r>
              <w:rPr>
                <w:rFonts w:cs="Times New Roman" w:hint="eastAsia"/>
                <w:kern w:val="0"/>
                <w:sz w:val="24"/>
                <w:szCs w:val="24"/>
              </w:rPr>
              <w:t>吨</w:t>
            </w:r>
            <w:r>
              <w:rPr>
                <w:rFonts w:cs="Times New Roman" w:hint="eastAsia"/>
                <w:kern w:val="0"/>
                <w:sz w:val="24"/>
                <w:szCs w:val="24"/>
              </w:rPr>
              <w:t>/</w:t>
            </w:r>
            <w:r>
              <w:rPr>
                <w:rFonts w:cs="Times New Roman" w:hint="eastAsia"/>
                <w:kern w:val="0"/>
                <w:sz w:val="24"/>
                <w:szCs w:val="24"/>
              </w:rPr>
              <w:t>日的</w:t>
            </w:r>
            <w:r w:rsidRPr="00973B90">
              <w:rPr>
                <w:rFonts w:cs="Times New Roman" w:hint="eastAsia"/>
                <w:kern w:val="0"/>
                <w:sz w:val="24"/>
                <w:szCs w:val="24"/>
              </w:rPr>
              <w:t>分散式厨余垃圾终端处理设施，对垃圾“四分类”小区、农贸市场等产生的厨余垃圾进行处理</w:t>
            </w:r>
            <w:r>
              <w:rPr>
                <w:rFonts w:cs="Times New Roman" w:hint="eastAsia"/>
                <w:kern w:val="0"/>
                <w:sz w:val="24"/>
                <w:szCs w:val="24"/>
              </w:rPr>
              <w:t>。</w:t>
            </w:r>
          </w:p>
        </w:tc>
        <w:tc>
          <w:tcPr>
            <w:tcW w:w="481"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3</w:t>
            </w:r>
            <w:r>
              <w:rPr>
                <w:rFonts w:cs="Times New Roman"/>
                <w:kern w:val="0"/>
                <w:sz w:val="24"/>
                <w:szCs w:val="24"/>
              </w:rPr>
              <w:t>20</w:t>
            </w:r>
          </w:p>
        </w:tc>
        <w:tc>
          <w:tcPr>
            <w:tcW w:w="484"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11</w:t>
            </w:r>
          </w:p>
        </w:tc>
        <w:tc>
          <w:tcPr>
            <w:tcW w:w="1476"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中云垃圾中转站功能性改造工程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Default="00807E7C" w:rsidP="00807E7C">
            <w:pPr>
              <w:jc w:val="center"/>
              <w:rPr>
                <w:rFonts w:cs="Times New Roman"/>
                <w:kern w:val="0"/>
                <w:sz w:val="24"/>
                <w:szCs w:val="24"/>
              </w:rPr>
            </w:pPr>
            <w:r w:rsidRPr="00764F9D">
              <w:rPr>
                <w:rFonts w:cs="Times New Roman" w:hint="eastAsia"/>
                <w:kern w:val="0"/>
                <w:sz w:val="24"/>
                <w:szCs w:val="24"/>
              </w:rPr>
              <w:t>对中云垃圾中转站进行功能性改造，建设</w:t>
            </w:r>
            <w:r>
              <w:rPr>
                <w:rFonts w:cs="Times New Roman" w:hint="eastAsia"/>
                <w:kern w:val="0"/>
                <w:sz w:val="24"/>
                <w:szCs w:val="24"/>
              </w:rPr>
              <w:t>可回收物、有害垃圾、厨余垃圾</w:t>
            </w:r>
            <w:r w:rsidRPr="00764F9D">
              <w:rPr>
                <w:rFonts w:cs="Times New Roman" w:hint="eastAsia"/>
                <w:kern w:val="0"/>
                <w:sz w:val="24"/>
                <w:szCs w:val="24"/>
              </w:rPr>
              <w:t>分类收集</w:t>
            </w:r>
            <w:r>
              <w:rPr>
                <w:rFonts w:cs="Times New Roman" w:hint="eastAsia"/>
                <w:kern w:val="0"/>
                <w:sz w:val="24"/>
                <w:szCs w:val="24"/>
              </w:rPr>
              <w:lastRenderedPageBreak/>
              <w:t>片区</w:t>
            </w:r>
            <w:r w:rsidRPr="00764F9D">
              <w:rPr>
                <w:rFonts w:cs="Times New Roman" w:hint="eastAsia"/>
                <w:kern w:val="0"/>
                <w:sz w:val="24"/>
                <w:szCs w:val="24"/>
              </w:rPr>
              <w:t>，实现垃圾分类转运</w:t>
            </w:r>
            <w:r>
              <w:rPr>
                <w:rFonts w:cs="Times New Roman" w:hint="eastAsia"/>
                <w:kern w:val="0"/>
                <w:sz w:val="24"/>
                <w:szCs w:val="24"/>
              </w:rPr>
              <w:t>。</w:t>
            </w:r>
          </w:p>
        </w:tc>
        <w:tc>
          <w:tcPr>
            <w:tcW w:w="481" w:type="pct"/>
            <w:vAlign w:val="center"/>
          </w:tcPr>
          <w:p w:rsidR="00807E7C" w:rsidRDefault="00807E7C" w:rsidP="00807E7C">
            <w:pPr>
              <w:jc w:val="center"/>
              <w:rPr>
                <w:rFonts w:cs="Times New Roman"/>
                <w:kern w:val="0"/>
                <w:sz w:val="24"/>
                <w:szCs w:val="24"/>
              </w:rPr>
            </w:pPr>
            <w:r>
              <w:rPr>
                <w:rFonts w:cs="Times New Roman" w:hint="eastAsia"/>
                <w:kern w:val="0"/>
                <w:sz w:val="24"/>
                <w:szCs w:val="24"/>
              </w:rPr>
              <w:lastRenderedPageBreak/>
              <w:t>5</w:t>
            </w:r>
            <w:r>
              <w:rPr>
                <w:rFonts w:cs="Times New Roman"/>
                <w:kern w:val="0"/>
                <w:sz w:val="24"/>
                <w:szCs w:val="24"/>
              </w:rPr>
              <w:t>0</w:t>
            </w:r>
          </w:p>
        </w:tc>
        <w:tc>
          <w:tcPr>
            <w:tcW w:w="484"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023-2024</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lastRenderedPageBreak/>
              <w:t>12</w:t>
            </w:r>
          </w:p>
        </w:tc>
        <w:tc>
          <w:tcPr>
            <w:tcW w:w="1476"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开发区“四分类”小区建设工程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Pr="00764F9D" w:rsidRDefault="00807E7C" w:rsidP="00807E7C">
            <w:pPr>
              <w:jc w:val="center"/>
              <w:rPr>
                <w:rFonts w:cs="Times New Roman"/>
                <w:kern w:val="0"/>
                <w:sz w:val="24"/>
                <w:szCs w:val="24"/>
              </w:rPr>
            </w:pPr>
            <w:r w:rsidRPr="00841D25">
              <w:rPr>
                <w:rFonts w:cs="Times New Roman" w:hint="eastAsia"/>
                <w:kern w:val="0"/>
                <w:sz w:val="24"/>
                <w:szCs w:val="24"/>
              </w:rPr>
              <w:t>2023</w:t>
            </w:r>
            <w:r w:rsidRPr="00841D25">
              <w:rPr>
                <w:rFonts w:cs="Times New Roman" w:hint="eastAsia"/>
                <w:kern w:val="0"/>
                <w:sz w:val="24"/>
                <w:szCs w:val="24"/>
              </w:rPr>
              <w:t>年新建</w:t>
            </w:r>
            <w:r w:rsidRPr="00841D25">
              <w:rPr>
                <w:rFonts w:cs="Times New Roman" w:hint="eastAsia"/>
                <w:kern w:val="0"/>
                <w:sz w:val="24"/>
                <w:szCs w:val="24"/>
              </w:rPr>
              <w:t>10</w:t>
            </w:r>
            <w:r w:rsidRPr="00841D25">
              <w:rPr>
                <w:rFonts w:cs="Times New Roman" w:hint="eastAsia"/>
                <w:kern w:val="0"/>
                <w:sz w:val="24"/>
                <w:szCs w:val="24"/>
              </w:rPr>
              <w:t>个“四分类”</w:t>
            </w:r>
            <w:r>
              <w:rPr>
                <w:rFonts w:cs="Times New Roman" w:hint="eastAsia"/>
                <w:kern w:val="0"/>
                <w:sz w:val="24"/>
                <w:szCs w:val="24"/>
              </w:rPr>
              <w:t>省级</w:t>
            </w:r>
            <w:r w:rsidRPr="00841D25">
              <w:rPr>
                <w:rFonts w:cs="Times New Roman" w:hint="eastAsia"/>
                <w:kern w:val="0"/>
                <w:sz w:val="24"/>
                <w:szCs w:val="24"/>
              </w:rPr>
              <w:t>达标小区，</w:t>
            </w:r>
            <w:r w:rsidRPr="00841D25">
              <w:rPr>
                <w:rFonts w:cs="Times New Roman" w:hint="eastAsia"/>
                <w:kern w:val="0"/>
                <w:sz w:val="24"/>
                <w:szCs w:val="24"/>
              </w:rPr>
              <w:t>2024</w:t>
            </w:r>
            <w:r w:rsidRPr="00841D25">
              <w:rPr>
                <w:rFonts w:cs="Times New Roman" w:hint="eastAsia"/>
                <w:kern w:val="0"/>
                <w:sz w:val="24"/>
                <w:szCs w:val="24"/>
              </w:rPr>
              <w:t>年</w:t>
            </w:r>
            <w:r>
              <w:rPr>
                <w:rFonts w:cs="Times New Roman" w:hint="eastAsia"/>
                <w:kern w:val="0"/>
                <w:sz w:val="24"/>
                <w:szCs w:val="24"/>
              </w:rPr>
              <w:t>城市小区</w:t>
            </w:r>
            <w:r w:rsidRPr="00841D25">
              <w:rPr>
                <w:rFonts w:cs="Times New Roman" w:hint="eastAsia"/>
                <w:kern w:val="0"/>
                <w:sz w:val="24"/>
                <w:szCs w:val="24"/>
              </w:rPr>
              <w:t>实现全覆盖</w:t>
            </w:r>
            <w:r>
              <w:rPr>
                <w:rFonts w:cs="Times New Roman" w:hint="eastAsia"/>
                <w:kern w:val="0"/>
                <w:sz w:val="24"/>
                <w:szCs w:val="24"/>
              </w:rPr>
              <w:t>。</w:t>
            </w:r>
          </w:p>
        </w:tc>
        <w:tc>
          <w:tcPr>
            <w:tcW w:w="481"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1</w:t>
            </w:r>
            <w:r>
              <w:rPr>
                <w:rFonts w:cs="Times New Roman"/>
                <w:kern w:val="0"/>
                <w:sz w:val="24"/>
                <w:szCs w:val="24"/>
              </w:rPr>
              <w:t>000</w:t>
            </w:r>
          </w:p>
        </w:tc>
        <w:tc>
          <w:tcPr>
            <w:tcW w:w="484"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023-2024</w:t>
            </w:r>
          </w:p>
        </w:tc>
      </w:tr>
      <w:tr w:rsidR="00807E7C" w:rsidTr="00C25839">
        <w:tc>
          <w:tcPr>
            <w:tcW w:w="269" w:type="pct"/>
            <w:shd w:val="clear" w:color="auto" w:fill="BFBFBF" w:themeFill="background1" w:themeFillShade="BF"/>
            <w:vAlign w:val="center"/>
          </w:tcPr>
          <w:p w:rsidR="00807E7C" w:rsidRPr="00201B5B" w:rsidRDefault="00807E7C" w:rsidP="00807E7C">
            <w:pPr>
              <w:jc w:val="center"/>
              <w:rPr>
                <w:rFonts w:cs="Times New Roman"/>
                <w:kern w:val="0"/>
                <w:sz w:val="24"/>
                <w:szCs w:val="24"/>
              </w:rPr>
            </w:pPr>
            <w:r w:rsidRPr="00201B5B">
              <w:rPr>
                <w:rFonts w:cs="Times New Roman"/>
                <w:b/>
                <w:bCs/>
                <w:kern w:val="0"/>
                <w:sz w:val="24"/>
                <w:szCs w:val="24"/>
              </w:rPr>
              <w:t>四、</w:t>
            </w:r>
          </w:p>
        </w:tc>
        <w:tc>
          <w:tcPr>
            <w:tcW w:w="4731" w:type="pct"/>
            <w:gridSpan w:val="5"/>
            <w:shd w:val="clear" w:color="auto" w:fill="BFBFBF" w:themeFill="background1" w:themeFillShade="BF"/>
            <w:vAlign w:val="center"/>
          </w:tcPr>
          <w:p w:rsidR="00807E7C" w:rsidRDefault="00807E7C" w:rsidP="00807E7C">
            <w:pPr>
              <w:jc w:val="left"/>
              <w:rPr>
                <w:rFonts w:cs="Times New Roman"/>
                <w:kern w:val="0"/>
                <w:sz w:val="24"/>
                <w:szCs w:val="24"/>
              </w:rPr>
            </w:pPr>
            <w:r w:rsidRPr="00201B5B">
              <w:rPr>
                <w:rFonts w:cs="Times New Roman"/>
                <w:b/>
                <w:bCs/>
                <w:kern w:val="0"/>
                <w:sz w:val="24"/>
                <w:szCs w:val="24"/>
              </w:rPr>
              <w:t>建筑垃圾</w:t>
            </w:r>
          </w:p>
        </w:tc>
      </w:tr>
      <w:tr w:rsidR="00807E7C" w:rsidTr="006358BC">
        <w:tc>
          <w:tcPr>
            <w:tcW w:w="269"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13</w:t>
            </w:r>
          </w:p>
        </w:tc>
        <w:tc>
          <w:tcPr>
            <w:tcW w:w="1476" w:type="pct"/>
            <w:vAlign w:val="center"/>
          </w:tcPr>
          <w:p w:rsidR="00807E7C" w:rsidRPr="00201B5B" w:rsidRDefault="00807E7C" w:rsidP="00807E7C">
            <w:pPr>
              <w:jc w:val="center"/>
              <w:rPr>
                <w:rFonts w:cs="Times New Roman"/>
                <w:b/>
                <w:bCs/>
                <w:kern w:val="0"/>
                <w:sz w:val="24"/>
                <w:szCs w:val="24"/>
              </w:rPr>
            </w:pPr>
            <w:r w:rsidRPr="00201B5B">
              <w:rPr>
                <w:rFonts w:cs="Times New Roman"/>
                <w:kern w:val="0"/>
                <w:sz w:val="24"/>
                <w:szCs w:val="24"/>
              </w:rPr>
              <w:t>开发区建筑垃圾转运调配场</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Pr="00841D25" w:rsidRDefault="00807E7C" w:rsidP="00807E7C">
            <w:pPr>
              <w:jc w:val="center"/>
              <w:rPr>
                <w:rFonts w:cs="Times New Roman"/>
                <w:kern w:val="0"/>
                <w:sz w:val="24"/>
                <w:szCs w:val="24"/>
              </w:rPr>
            </w:pPr>
            <w:r w:rsidRPr="00201B5B">
              <w:rPr>
                <w:rFonts w:cs="Times New Roman"/>
                <w:kern w:val="0"/>
                <w:sz w:val="24"/>
                <w:szCs w:val="24"/>
              </w:rPr>
              <w:t>建筑垃圾转运</w:t>
            </w:r>
            <w:r w:rsidRPr="00201B5B">
              <w:rPr>
                <w:rFonts w:cs="Times New Roman"/>
                <w:kern w:val="0"/>
                <w:sz w:val="24"/>
                <w:szCs w:val="24"/>
              </w:rPr>
              <w:t>20</w:t>
            </w:r>
            <w:r w:rsidRPr="00201B5B">
              <w:rPr>
                <w:rFonts w:cs="Times New Roman"/>
                <w:kern w:val="0"/>
                <w:sz w:val="24"/>
                <w:szCs w:val="24"/>
              </w:rPr>
              <w:t>吨</w:t>
            </w:r>
            <w:r w:rsidRPr="00201B5B">
              <w:rPr>
                <w:rFonts w:cs="Times New Roman"/>
                <w:kern w:val="0"/>
                <w:sz w:val="24"/>
                <w:szCs w:val="24"/>
              </w:rPr>
              <w:t>/</w:t>
            </w:r>
            <w:r w:rsidRPr="00201B5B">
              <w:rPr>
                <w:rFonts w:cs="Times New Roman"/>
                <w:kern w:val="0"/>
                <w:sz w:val="24"/>
                <w:szCs w:val="24"/>
              </w:rPr>
              <w:t>日</w:t>
            </w:r>
            <w:r>
              <w:rPr>
                <w:rFonts w:cs="Times New Roman" w:hint="eastAsia"/>
                <w:kern w:val="0"/>
                <w:sz w:val="24"/>
                <w:szCs w:val="24"/>
              </w:rPr>
              <w:t>。</w:t>
            </w:r>
          </w:p>
        </w:tc>
        <w:tc>
          <w:tcPr>
            <w:tcW w:w="481" w:type="pct"/>
            <w:vAlign w:val="center"/>
          </w:tcPr>
          <w:p w:rsidR="00807E7C" w:rsidRDefault="00807E7C" w:rsidP="00807E7C">
            <w:pPr>
              <w:jc w:val="center"/>
              <w:rPr>
                <w:rFonts w:cs="Times New Roman"/>
                <w:kern w:val="0"/>
                <w:sz w:val="24"/>
                <w:szCs w:val="24"/>
              </w:rPr>
            </w:pPr>
            <w:r w:rsidRPr="00201B5B">
              <w:rPr>
                <w:rFonts w:cs="Times New Roman"/>
                <w:kern w:val="0"/>
                <w:sz w:val="24"/>
                <w:szCs w:val="24"/>
              </w:rPr>
              <w:t>75</w:t>
            </w:r>
          </w:p>
        </w:tc>
        <w:tc>
          <w:tcPr>
            <w:tcW w:w="484" w:type="pct"/>
            <w:vAlign w:val="center"/>
          </w:tcPr>
          <w:p w:rsidR="00807E7C" w:rsidRDefault="00807E7C" w:rsidP="00807E7C">
            <w:pPr>
              <w:jc w:val="center"/>
              <w:rPr>
                <w:rFonts w:cs="Times New Roman"/>
                <w:kern w:val="0"/>
                <w:sz w:val="24"/>
                <w:szCs w:val="24"/>
              </w:rPr>
            </w:pPr>
            <w:r w:rsidRPr="00201B5B">
              <w:rPr>
                <w:rFonts w:cs="Times New Roman"/>
                <w:kern w:val="0"/>
                <w:sz w:val="24"/>
                <w:szCs w:val="24"/>
              </w:rPr>
              <w:t>2023</w:t>
            </w:r>
          </w:p>
        </w:tc>
      </w:tr>
      <w:tr w:rsidR="00807E7C" w:rsidTr="00485175">
        <w:tc>
          <w:tcPr>
            <w:tcW w:w="269"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1</w:t>
            </w:r>
            <w:r>
              <w:rPr>
                <w:rFonts w:cs="Times New Roman"/>
                <w:kern w:val="0"/>
                <w:sz w:val="24"/>
                <w:szCs w:val="24"/>
              </w:rPr>
              <w:t>4</w:t>
            </w:r>
          </w:p>
        </w:tc>
        <w:tc>
          <w:tcPr>
            <w:tcW w:w="1476" w:type="pct"/>
            <w:shd w:val="clear" w:color="auto" w:fill="FFFFFF" w:themeFill="background1"/>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开发区工程渣土消纳场建设工程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建设工程渣土消纳场</w:t>
            </w:r>
            <w:r>
              <w:rPr>
                <w:rFonts w:cs="Times New Roman" w:hint="eastAsia"/>
                <w:kern w:val="0"/>
                <w:sz w:val="24"/>
                <w:szCs w:val="24"/>
              </w:rPr>
              <w:t>1</w:t>
            </w:r>
            <w:r>
              <w:rPr>
                <w:rFonts w:cs="Times New Roman" w:hint="eastAsia"/>
                <w:kern w:val="0"/>
                <w:sz w:val="24"/>
                <w:szCs w:val="24"/>
              </w:rPr>
              <w:t>座。</w:t>
            </w:r>
          </w:p>
        </w:tc>
        <w:tc>
          <w:tcPr>
            <w:tcW w:w="481"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00</w:t>
            </w:r>
          </w:p>
        </w:tc>
        <w:tc>
          <w:tcPr>
            <w:tcW w:w="484"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023-2025</w:t>
            </w:r>
          </w:p>
        </w:tc>
      </w:tr>
      <w:tr w:rsidR="00807E7C" w:rsidTr="00485175">
        <w:tc>
          <w:tcPr>
            <w:tcW w:w="269"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1</w:t>
            </w:r>
            <w:r>
              <w:rPr>
                <w:rFonts w:cs="Times New Roman"/>
                <w:kern w:val="0"/>
                <w:sz w:val="24"/>
                <w:szCs w:val="24"/>
              </w:rPr>
              <w:t>5</w:t>
            </w:r>
          </w:p>
        </w:tc>
        <w:tc>
          <w:tcPr>
            <w:tcW w:w="1476" w:type="pct"/>
            <w:shd w:val="clear" w:color="auto" w:fill="FFFFFF" w:themeFill="background1"/>
            <w:vAlign w:val="center"/>
          </w:tcPr>
          <w:p w:rsidR="00807E7C" w:rsidRDefault="00807E7C" w:rsidP="00807E7C">
            <w:pPr>
              <w:jc w:val="center"/>
              <w:rPr>
                <w:rFonts w:cs="Times New Roman"/>
                <w:kern w:val="0"/>
                <w:sz w:val="24"/>
                <w:szCs w:val="24"/>
              </w:rPr>
            </w:pPr>
            <w:r>
              <w:rPr>
                <w:rFonts w:cs="Times New Roman" w:hint="eastAsia"/>
                <w:kern w:val="0"/>
                <w:sz w:val="24"/>
                <w:szCs w:val="24"/>
              </w:rPr>
              <w:t>开发区建筑垃圾资源化利用设施建设工程</w:t>
            </w:r>
          </w:p>
        </w:tc>
        <w:tc>
          <w:tcPr>
            <w:tcW w:w="633" w:type="pct"/>
            <w:vAlign w:val="center"/>
          </w:tcPr>
          <w:p w:rsidR="00807E7C" w:rsidRDefault="005D5688" w:rsidP="00807E7C">
            <w:pPr>
              <w:jc w:val="center"/>
              <w:rPr>
                <w:rFonts w:cs="Times New Roman"/>
                <w:kern w:val="0"/>
                <w:sz w:val="24"/>
                <w:szCs w:val="24"/>
              </w:rPr>
            </w:pPr>
            <w:r>
              <w:rPr>
                <w:rFonts w:cs="Times New Roman" w:hint="eastAsia"/>
                <w:color w:val="000000"/>
                <w:kern w:val="0"/>
                <w:sz w:val="24"/>
                <w:szCs w:val="24"/>
              </w:rPr>
              <w:t>区住房和城乡建设局</w:t>
            </w:r>
          </w:p>
        </w:tc>
        <w:tc>
          <w:tcPr>
            <w:tcW w:w="1657"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建设建筑垃圾资源化利用中心</w:t>
            </w:r>
            <w:r>
              <w:rPr>
                <w:rFonts w:cs="Times New Roman" w:hint="eastAsia"/>
                <w:kern w:val="0"/>
                <w:sz w:val="24"/>
                <w:szCs w:val="24"/>
              </w:rPr>
              <w:t>1</w:t>
            </w:r>
            <w:r>
              <w:rPr>
                <w:rFonts w:cs="Times New Roman" w:hint="eastAsia"/>
                <w:kern w:val="0"/>
                <w:sz w:val="24"/>
                <w:szCs w:val="24"/>
              </w:rPr>
              <w:t>座。</w:t>
            </w:r>
          </w:p>
        </w:tc>
        <w:tc>
          <w:tcPr>
            <w:tcW w:w="481"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300</w:t>
            </w:r>
          </w:p>
        </w:tc>
        <w:tc>
          <w:tcPr>
            <w:tcW w:w="484"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023-2025</w:t>
            </w:r>
          </w:p>
        </w:tc>
      </w:tr>
      <w:tr w:rsidR="00807E7C" w:rsidTr="00C25839">
        <w:tc>
          <w:tcPr>
            <w:tcW w:w="269" w:type="pct"/>
            <w:shd w:val="clear" w:color="auto" w:fill="BFBFBF" w:themeFill="background1" w:themeFillShade="BF"/>
            <w:vAlign w:val="center"/>
          </w:tcPr>
          <w:p w:rsidR="00807E7C" w:rsidRPr="00201B5B" w:rsidRDefault="00807E7C" w:rsidP="00807E7C">
            <w:pPr>
              <w:jc w:val="center"/>
              <w:rPr>
                <w:rFonts w:cs="Times New Roman"/>
                <w:kern w:val="0"/>
                <w:sz w:val="24"/>
                <w:szCs w:val="24"/>
              </w:rPr>
            </w:pPr>
            <w:r w:rsidRPr="00201B5B">
              <w:rPr>
                <w:rFonts w:cs="Times New Roman"/>
                <w:b/>
                <w:bCs/>
                <w:kern w:val="0"/>
                <w:sz w:val="24"/>
                <w:szCs w:val="24"/>
              </w:rPr>
              <w:t>五、</w:t>
            </w:r>
          </w:p>
        </w:tc>
        <w:tc>
          <w:tcPr>
            <w:tcW w:w="4731" w:type="pct"/>
            <w:gridSpan w:val="5"/>
            <w:shd w:val="clear" w:color="auto" w:fill="BFBFBF" w:themeFill="background1" w:themeFillShade="BF"/>
            <w:vAlign w:val="center"/>
          </w:tcPr>
          <w:p w:rsidR="00807E7C" w:rsidRPr="00201B5B" w:rsidRDefault="00807E7C" w:rsidP="00807E7C">
            <w:pPr>
              <w:jc w:val="left"/>
              <w:rPr>
                <w:rFonts w:cs="Times New Roman"/>
                <w:kern w:val="0"/>
                <w:sz w:val="24"/>
                <w:szCs w:val="24"/>
              </w:rPr>
            </w:pPr>
            <w:r w:rsidRPr="00201B5B">
              <w:rPr>
                <w:rFonts w:cs="Times New Roman"/>
                <w:b/>
                <w:bCs/>
                <w:kern w:val="0"/>
                <w:sz w:val="24"/>
                <w:szCs w:val="24"/>
              </w:rPr>
              <w:t>危险废物</w:t>
            </w:r>
          </w:p>
        </w:tc>
      </w:tr>
      <w:tr w:rsidR="00807E7C" w:rsidTr="004E6BD6">
        <w:tc>
          <w:tcPr>
            <w:tcW w:w="269"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1</w:t>
            </w:r>
            <w:r>
              <w:rPr>
                <w:rFonts w:cs="Times New Roman"/>
                <w:kern w:val="0"/>
                <w:sz w:val="24"/>
                <w:szCs w:val="24"/>
              </w:rPr>
              <w:t>6</w:t>
            </w:r>
          </w:p>
        </w:tc>
        <w:tc>
          <w:tcPr>
            <w:tcW w:w="1476" w:type="pct"/>
            <w:shd w:val="clear" w:color="auto" w:fill="FFFFFF" w:themeFill="background1"/>
            <w:vAlign w:val="center"/>
          </w:tcPr>
          <w:p w:rsidR="00807E7C" w:rsidRPr="00621420" w:rsidRDefault="00807E7C" w:rsidP="00807E7C">
            <w:pPr>
              <w:jc w:val="center"/>
              <w:rPr>
                <w:rFonts w:cs="Times New Roman"/>
                <w:kern w:val="0"/>
                <w:sz w:val="24"/>
                <w:szCs w:val="24"/>
              </w:rPr>
            </w:pPr>
            <w:r w:rsidRPr="004C523F">
              <w:rPr>
                <w:rFonts w:cs="Times New Roman" w:hint="eastAsia"/>
                <w:kern w:val="0"/>
                <w:sz w:val="24"/>
                <w:szCs w:val="24"/>
              </w:rPr>
              <w:t>中华药港核心区危废集中收集点</w:t>
            </w:r>
            <w:r>
              <w:rPr>
                <w:rFonts w:cs="Times New Roman" w:hint="eastAsia"/>
                <w:kern w:val="0"/>
                <w:sz w:val="24"/>
                <w:szCs w:val="24"/>
              </w:rPr>
              <w:t>建设工程</w:t>
            </w:r>
          </w:p>
        </w:tc>
        <w:tc>
          <w:tcPr>
            <w:tcW w:w="633" w:type="pct"/>
            <w:vAlign w:val="center"/>
          </w:tcPr>
          <w:p w:rsidR="00807E7C" w:rsidRDefault="00807E7C" w:rsidP="00807E7C">
            <w:pPr>
              <w:jc w:val="center"/>
              <w:rPr>
                <w:rFonts w:cs="Times New Roman"/>
                <w:kern w:val="0"/>
                <w:sz w:val="24"/>
                <w:szCs w:val="24"/>
              </w:rPr>
            </w:pPr>
            <w:r>
              <w:rPr>
                <w:rFonts w:cs="Times New Roman" w:hint="eastAsia"/>
                <w:kern w:val="0"/>
                <w:sz w:val="24"/>
                <w:szCs w:val="24"/>
              </w:rPr>
              <w:t>江苏鑫科医药产业投资发展有限公司</w:t>
            </w:r>
          </w:p>
        </w:tc>
        <w:tc>
          <w:tcPr>
            <w:tcW w:w="1657"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利用已建</w:t>
            </w:r>
            <w:r>
              <w:rPr>
                <w:rFonts w:cs="Times New Roman" w:hint="eastAsia"/>
                <w:kern w:val="0"/>
                <w:sz w:val="24"/>
                <w:szCs w:val="24"/>
              </w:rPr>
              <w:t>7</w:t>
            </w:r>
            <w:r>
              <w:rPr>
                <w:rFonts w:cs="Times New Roman"/>
                <w:kern w:val="0"/>
                <w:sz w:val="24"/>
                <w:szCs w:val="24"/>
              </w:rPr>
              <w:t>#</w:t>
            </w:r>
            <w:r>
              <w:rPr>
                <w:rFonts w:cs="Times New Roman" w:hint="eastAsia"/>
                <w:kern w:val="0"/>
                <w:sz w:val="24"/>
                <w:szCs w:val="24"/>
              </w:rPr>
              <w:t>危废品库（占地面积</w:t>
            </w:r>
            <w:r>
              <w:rPr>
                <w:rFonts w:cs="Times New Roman" w:hint="eastAsia"/>
                <w:kern w:val="0"/>
                <w:sz w:val="24"/>
                <w:szCs w:val="24"/>
              </w:rPr>
              <w:t>7</w:t>
            </w:r>
            <w:r>
              <w:rPr>
                <w:rFonts w:cs="Times New Roman"/>
                <w:kern w:val="0"/>
                <w:sz w:val="24"/>
                <w:szCs w:val="24"/>
              </w:rPr>
              <w:t>47.72</w:t>
            </w:r>
            <w:r>
              <w:rPr>
                <w:rFonts w:cs="Times New Roman" w:hint="eastAsia"/>
                <w:kern w:val="0"/>
                <w:sz w:val="24"/>
                <w:szCs w:val="24"/>
              </w:rPr>
              <w:t>m</w:t>
            </w:r>
            <w:r w:rsidRPr="00FC4044">
              <w:rPr>
                <w:rFonts w:cs="Times New Roman"/>
                <w:kern w:val="0"/>
                <w:sz w:val="24"/>
                <w:szCs w:val="24"/>
                <w:vertAlign w:val="superscript"/>
              </w:rPr>
              <w:t>2</w:t>
            </w:r>
            <w:r>
              <w:rPr>
                <w:rFonts w:cs="Times New Roman" w:hint="eastAsia"/>
                <w:kern w:val="0"/>
                <w:sz w:val="24"/>
                <w:szCs w:val="24"/>
              </w:rPr>
              <w:t>），进行合理分区，并按照安全、环保、消防要求配套建设相关设施，用于区域危险废物的收集贮存。</w:t>
            </w:r>
          </w:p>
        </w:tc>
        <w:tc>
          <w:tcPr>
            <w:tcW w:w="481" w:type="pct"/>
            <w:vAlign w:val="center"/>
          </w:tcPr>
          <w:p w:rsidR="00807E7C" w:rsidRPr="00201B5B" w:rsidRDefault="00807E7C" w:rsidP="00807E7C">
            <w:pPr>
              <w:jc w:val="center"/>
              <w:rPr>
                <w:rFonts w:cs="Times New Roman"/>
                <w:kern w:val="0"/>
                <w:sz w:val="24"/>
                <w:szCs w:val="24"/>
              </w:rPr>
            </w:pPr>
            <w:r>
              <w:rPr>
                <w:rFonts w:cs="Times New Roman"/>
                <w:kern w:val="0"/>
                <w:sz w:val="24"/>
                <w:szCs w:val="24"/>
              </w:rPr>
              <w:t>100</w:t>
            </w:r>
          </w:p>
        </w:tc>
        <w:tc>
          <w:tcPr>
            <w:tcW w:w="484" w:type="pct"/>
            <w:vAlign w:val="center"/>
          </w:tcPr>
          <w:p w:rsidR="00807E7C" w:rsidRPr="00201B5B" w:rsidRDefault="00807E7C" w:rsidP="00807E7C">
            <w:pPr>
              <w:jc w:val="center"/>
              <w:rPr>
                <w:rFonts w:cs="Times New Roman"/>
                <w:kern w:val="0"/>
                <w:sz w:val="24"/>
                <w:szCs w:val="24"/>
              </w:rPr>
            </w:pPr>
            <w:r>
              <w:rPr>
                <w:rFonts w:cs="Times New Roman" w:hint="eastAsia"/>
                <w:kern w:val="0"/>
                <w:sz w:val="24"/>
                <w:szCs w:val="24"/>
              </w:rPr>
              <w:t>2</w:t>
            </w:r>
            <w:r>
              <w:rPr>
                <w:rFonts w:cs="Times New Roman"/>
                <w:kern w:val="0"/>
                <w:sz w:val="24"/>
                <w:szCs w:val="24"/>
              </w:rPr>
              <w:t>023-2024</w:t>
            </w:r>
          </w:p>
        </w:tc>
      </w:tr>
    </w:tbl>
    <w:p w:rsidR="00764F9D" w:rsidRPr="00FC4044" w:rsidRDefault="00764F9D" w:rsidP="00FC4044">
      <w:pPr>
        <w:rPr>
          <w:sz w:val="10"/>
          <w:szCs w:val="10"/>
        </w:rPr>
      </w:pPr>
    </w:p>
    <w:sectPr w:rsidR="00764F9D" w:rsidRPr="00FC4044" w:rsidSect="0067347C">
      <w:pgSz w:w="16838" w:h="11906" w:orient="landscape" w:code="9"/>
      <w:pgMar w:top="1474" w:right="1985" w:bottom="1588" w:left="2098" w:header="1134" w:footer="1418"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53D" w:rsidRDefault="005A753D" w:rsidP="009107C3">
      <w:r>
        <w:separator/>
      </w:r>
    </w:p>
  </w:endnote>
  <w:endnote w:type="continuationSeparator" w:id="1">
    <w:p w:rsidR="005A753D" w:rsidRDefault="005A753D" w:rsidP="00910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方正小标宋简体">
    <w:altName w:val="微软雅黑"/>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1A" w:rsidRPr="00270CFB" w:rsidRDefault="009B0C1A" w:rsidP="00282115">
    <w:pPr>
      <w:pStyle w:val="a5"/>
      <w:ind w:leftChars="100" w:left="320"/>
      <w:rPr>
        <w:sz w:val="28"/>
        <w:szCs w:val="28"/>
      </w:rPr>
    </w:pPr>
    <w:r w:rsidRPr="00270CFB">
      <w:rPr>
        <w:sz w:val="28"/>
        <w:szCs w:val="28"/>
      </w:rPr>
      <w:t>—</w:t>
    </w:r>
    <w:r w:rsidR="00E75C00" w:rsidRPr="00270CFB">
      <w:rPr>
        <w:sz w:val="28"/>
        <w:szCs w:val="28"/>
      </w:rPr>
      <w:fldChar w:fldCharType="begin"/>
    </w:r>
    <w:r w:rsidRPr="00270CFB">
      <w:rPr>
        <w:sz w:val="28"/>
        <w:szCs w:val="28"/>
      </w:rPr>
      <w:instrText>PAGE   \* MERGEFORMAT</w:instrText>
    </w:r>
    <w:r w:rsidR="00E75C00" w:rsidRPr="00270CFB">
      <w:rPr>
        <w:sz w:val="28"/>
        <w:szCs w:val="28"/>
      </w:rPr>
      <w:fldChar w:fldCharType="separate"/>
    </w:r>
    <w:r w:rsidR="006A4054" w:rsidRPr="006A4054">
      <w:rPr>
        <w:noProof/>
        <w:sz w:val="28"/>
        <w:szCs w:val="28"/>
        <w:lang w:val="zh-CN"/>
      </w:rPr>
      <w:t>12</w:t>
    </w:r>
    <w:r w:rsidR="00E75C00" w:rsidRPr="00270CFB">
      <w:rPr>
        <w:sz w:val="28"/>
        <w:szCs w:val="28"/>
      </w:rPr>
      <w:fldChar w:fldCharType="end"/>
    </w:r>
    <w:r w:rsidRPr="00270CFB">
      <w:rPr>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1A" w:rsidRDefault="009B0C1A" w:rsidP="00282115">
    <w:pPr>
      <w:pStyle w:val="a5"/>
      <w:ind w:rightChars="100" w:right="320"/>
      <w:jc w:val="right"/>
      <w:rPr>
        <w:sz w:val="28"/>
        <w:szCs w:val="28"/>
      </w:rPr>
    </w:pPr>
    <w:r w:rsidRPr="00270CFB">
      <w:rPr>
        <w:sz w:val="28"/>
        <w:szCs w:val="28"/>
      </w:rPr>
      <w:t>—</w:t>
    </w:r>
    <w:r w:rsidR="00E75C00">
      <w:rPr>
        <w:sz w:val="28"/>
        <w:szCs w:val="28"/>
      </w:rPr>
      <w:fldChar w:fldCharType="begin"/>
    </w:r>
    <w:r>
      <w:rPr>
        <w:sz w:val="28"/>
        <w:szCs w:val="28"/>
      </w:rPr>
      <w:instrText xml:space="preserve"> PAGE   \* MERGEFORMAT </w:instrText>
    </w:r>
    <w:r w:rsidR="00E75C00">
      <w:rPr>
        <w:sz w:val="28"/>
        <w:szCs w:val="28"/>
      </w:rPr>
      <w:fldChar w:fldCharType="separate"/>
    </w:r>
    <w:r w:rsidR="006A4054" w:rsidRPr="006A4054">
      <w:rPr>
        <w:noProof/>
        <w:sz w:val="28"/>
        <w:szCs w:val="28"/>
        <w:lang w:val="zh-CN"/>
      </w:rPr>
      <w:t>11</w:t>
    </w:r>
    <w:r w:rsidR="00E75C00">
      <w:rPr>
        <w:sz w:val="28"/>
        <w:szCs w:val="28"/>
      </w:rPr>
      <w:fldChar w:fldCharType="end"/>
    </w:r>
    <w:r>
      <w:rPr>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C1A" w:rsidRDefault="009B0C1A" w:rsidP="00282115">
    <w:pPr>
      <w:pStyle w:val="a5"/>
      <w:ind w:rightChars="100" w:right="320"/>
      <w:jc w:val="right"/>
      <w:rPr>
        <w:sz w:val="28"/>
        <w:szCs w:val="28"/>
      </w:rPr>
    </w:pPr>
    <w:r>
      <w:rPr>
        <w:sz w:val="28"/>
        <w:szCs w:val="28"/>
      </w:rPr>
      <w:t>—</w:t>
    </w:r>
    <w:r w:rsidR="00E75C00">
      <w:rPr>
        <w:sz w:val="28"/>
        <w:szCs w:val="28"/>
      </w:rPr>
      <w:fldChar w:fldCharType="begin"/>
    </w:r>
    <w:r>
      <w:rPr>
        <w:sz w:val="28"/>
        <w:szCs w:val="28"/>
      </w:rPr>
      <w:instrText xml:space="preserve"> PAGE   \* MERGEFORMAT </w:instrText>
    </w:r>
    <w:r w:rsidR="00E75C00">
      <w:rPr>
        <w:sz w:val="28"/>
        <w:szCs w:val="28"/>
      </w:rPr>
      <w:fldChar w:fldCharType="separate"/>
    </w:r>
    <w:r w:rsidR="006A4054" w:rsidRPr="006A4054">
      <w:rPr>
        <w:noProof/>
        <w:sz w:val="28"/>
        <w:szCs w:val="28"/>
        <w:lang w:val="zh-CN"/>
      </w:rPr>
      <w:t>37</w:t>
    </w:r>
    <w:r w:rsidR="00E75C00">
      <w:rPr>
        <w:sz w:val="28"/>
        <w:szCs w:val="28"/>
      </w:rPr>
      <w:fldChar w:fldCharType="end"/>
    </w:r>
    <w:r>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53D" w:rsidRDefault="005A753D" w:rsidP="009107C3">
      <w:r>
        <w:separator/>
      </w:r>
    </w:p>
  </w:footnote>
  <w:footnote w:type="continuationSeparator" w:id="1">
    <w:p w:rsidR="005A753D" w:rsidRDefault="005A753D" w:rsidP="009107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3C53"/>
    <w:multiLevelType w:val="hybridMultilevel"/>
    <w:tmpl w:val="6C5EC49A"/>
    <w:lvl w:ilvl="0" w:tplc="15A47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CD2029"/>
    <w:multiLevelType w:val="hybridMultilevel"/>
    <w:tmpl w:val="A852E7FC"/>
    <w:lvl w:ilvl="0" w:tplc="17161D4E">
      <w:start w:val="5"/>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nsid w:val="482A35DC"/>
    <w:multiLevelType w:val="hybridMultilevel"/>
    <w:tmpl w:val="0464C7F4"/>
    <w:lvl w:ilvl="0" w:tplc="99386124">
      <w:start w:val="5"/>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nsid w:val="5EA95240"/>
    <w:multiLevelType w:val="hybridMultilevel"/>
    <w:tmpl w:val="75526546"/>
    <w:lvl w:ilvl="0" w:tplc="7330739A">
      <w:start w:val="1"/>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nsid w:val="629F35EF"/>
    <w:multiLevelType w:val="hybridMultilevel"/>
    <w:tmpl w:val="95CC2C24"/>
    <w:lvl w:ilvl="0" w:tplc="F692052A">
      <w:start w:val="1"/>
      <w:numFmt w:val="bullet"/>
      <w:lvlText w:val="—"/>
      <w:lvlJc w:val="left"/>
      <w:pPr>
        <w:ind w:left="360" w:hanging="360"/>
      </w:pPr>
      <w:rPr>
        <w:rFonts w:ascii="Times New Roman" w:eastAsia="仿宋_GB2312" w:hAnsi="Times New Roman" w:cs="Times New Roman" w:hint="default"/>
        <w:sz w:val="2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nsid w:val="7A711249"/>
    <w:multiLevelType w:val="hybridMultilevel"/>
    <w:tmpl w:val="C8DE7082"/>
    <w:lvl w:ilvl="0" w:tplc="D0F4DDFC">
      <w:start w:val="1"/>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4968"/>
    <w:rsid w:val="000024C3"/>
    <w:rsid w:val="00002681"/>
    <w:rsid w:val="000044F8"/>
    <w:rsid w:val="0000455C"/>
    <w:rsid w:val="00005E79"/>
    <w:rsid w:val="00006BDB"/>
    <w:rsid w:val="00011D9D"/>
    <w:rsid w:val="0001340A"/>
    <w:rsid w:val="00016C55"/>
    <w:rsid w:val="00017114"/>
    <w:rsid w:val="00022AA9"/>
    <w:rsid w:val="000243FC"/>
    <w:rsid w:val="00024E43"/>
    <w:rsid w:val="00025DAB"/>
    <w:rsid w:val="00026148"/>
    <w:rsid w:val="000269ED"/>
    <w:rsid w:val="00026A4F"/>
    <w:rsid w:val="00027006"/>
    <w:rsid w:val="00035259"/>
    <w:rsid w:val="000442B1"/>
    <w:rsid w:val="00044713"/>
    <w:rsid w:val="00045A35"/>
    <w:rsid w:val="0005016E"/>
    <w:rsid w:val="00050742"/>
    <w:rsid w:val="000514DA"/>
    <w:rsid w:val="000536BE"/>
    <w:rsid w:val="00055E1C"/>
    <w:rsid w:val="00057563"/>
    <w:rsid w:val="000579C7"/>
    <w:rsid w:val="00060A97"/>
    <w:rsid w:val="00061523"/>
    <w:rsid w:val="00067D35"/>
    <w:rsid w:val="000710A8"/>
    <w:rsid w:val="000717A7"/>
    <w:rsid w:val="00073DAD"/>
    <w:rsid w:val="00074ECC"/>
    <w:rsid w:val="00076A57"/>
    <w:rsid w:val="00077A32"/>
    <w:rsid w:val="00083803"/>
    <w:rsid w:val="00084399"/>
    <w:rsid w:val="00084603"/>
    <w:rsid w:val="0008531C"/>
    <w:rsid w:val="00086CD5"/>
    <w:rsid w:val="00087A4C"/>
    <w:rsid w:val="00090CC9"/>
    <w:rsid w:val="000927CB"/>
    <w:rsid w:val="00092A2B"/>
    <w:rsid w:val="00093AB5"/>
    <w:rsid w:val="00094B42"/>
    <w:rsid w:val="0009580E"/>
    <w:rsid w:val="000A1224"/>
    <w:rsid w:val="000A1ACA"/>
    <w:rsid w:val="000A471D"/>
    <w:rsid w:val="000A60B9"/>
    <w:rsid w:val="000B052C"/>
    <w:rsid w:val="000B0A48"/>
    <w:rsid w:val="000B2560"/>
    <w:rsid w:val="000B5FA4"/>
    <w:rsid w:val="000C0BE3"/>
    <w:rsid w:val="000C3B3F"/>
    <w:rsid w:val="000C559E"/>
    <w:rsid w:val="000C6449"/>
    <w:rsid w:val="000C6E69"/>
    <w:rsid w:val="000D1617"/>
    <w:rsid w:val="000D2319"/>
    <w:rsid w:val="000D2ACF"/>
    <w:rsid w:val="000D3238"/>
    <w:rsid w:val="000D3F20"/>
    <w:rsid w:val="000D3FD9"/>
    <w:rsid w:val="000D4945"/>
    <w:rsid w:val="000D5A49"/>
    <w:rsid w:val="000D6A39"/>
    <w:rsid w:val="000D7003"/>
    <w:rsid w:val="000E04BB"/>
    <w:rsid w:val="000E1759"/>
    <w:rsid w:val="000E5373"/>
    <w:rsid w:val="000E58FF"/>
    <w:rsid w:val="000F5C51"/>
    <w:rsid w:val="000F656F"/>
    <w:rsid w:val="001007F3"/>
    <w:rsid w:val="00100D31"/>
    <w:rsid w:val="001016C4"/>
    <w:rsid w:val="0010186C"/>
    <w:rsid w:val="00101D32"/>
    <w:rsid w:val="00102C23"/>
    <w:rsid w:val="0010480C"/>
    <w:rsid w:val="001114F9"/>
    <w:rsid w:val="00111F59"/>
    <w:rsid w:val="001161A1"/>
    <w:rsid w:val="0011634B"/>
    <w:rsid w:val="00116838"/>
    <w:rsid w:val="00116FEF"/>
    <w:rsid w:val="0012145E"/>
    <w:rsid w:val="00121F33"/>
    <w:rsid w:val="001232A1"/>
    <w:rsid w:val="0012478E"/>
    <w:rsid w:val="00125352"/>
    <w:rsid w:val="001258EB"/>
    <w:rsid w:val="00126707"/>
    <w:rsid w:val="00127C03"/>
    <w:rsid w:val="001302C9"/>
    <w:rsid w:val="00133AD8"/>
    <w:rsid w:val="00134D94"/>
    <w:rsid w:val="00135611"/>
    <w:rsid w:val="001359E9"/>
    <w:rsid w:val="00135E00"/>
    <w:rsid w:val="0014049F"/>
    <w:rsid w:val="00142EFA"/>
    <w:rsid w:val="00144968"/>
    <w:rsid w:val="00145C6A"/>
    <w:rsid w:val="00146959"/>
    <w:rsid w:val="00147BF5"/>
    <w:rsid w:val="00147EC9"/>
    <w:rsid w:val="0015022D"/>
    <w:rsid w:val="0015581F"/>
    <w:rsid w:val="001561FB"/>
    <w:rsid w:val="00161255"/>
    <w:rsid w:val="001624DC"/>
    <w:rsid w:val="00163DE9"/>
    <w:rsid w:val="00164E7C"/>
    <w:rsid w:val="00165D61"/>
    <w:rsid w:val="001723F4"/>
    <w:rsid w:val="00172B7B"/>
    <w:rsid w:val="00172E4D"/>
    <w:rsid w:val="0017720F"/>
    <w:rsid w:val="00177A27"/>
    <w:rsid w:val="00177C3A"/>
    <w:rsid w:val="00177D19"/>
    <w:rsid w:val="001800ED"/>
    <w:rsid w:val="00184D2D"/>
    <w:rsid w:val="00190545"/>
    <w:rsid w:val="001913C0"/>
    <w:rsid w:val="00191545"/>
    <w:rsid w:val="00193647"/>
    <w:rsid w:val="00194459"/>
    <w:rsid w:val="00194CCA"/>
    <w:rsid w:val="001964D7"/>
    <w:rsid w:val="001972F5"/>
    <w:rsid w:val="00197859"/>
    <w:rsid w:val="00197F2E"/>
    <w:rsid w:val="001A437F"/>
    <w:rsid w:val="001A451D"/>
    <w:rsid w:val="001A7204"/>
    <w:rsid w:val="001B01CB"/>
    <w:rsid w:val="001B08A5"/>
    <w:rsid w:val="001B0DD2"/>
    <w:rsid w:val="001B2595"/>
    <w:rsid w:val="001B5CF7"/>
    <w:rsid w:val="001B7964"/>
    <w:rsid w:val="001C32F8"/>
    <w:rsid w:val="001C3A24"/>
    <w:rsid w:val="001C3DFF"/>
    <w:rsid w:val="001C532C"/>
    <w:rsid w:val="001C6ED6"/>
    <w:rsid w:val="001C7B54"/>
    <w:rsid w:val="001D04EC"/>
    <w:rsid w:val="001D248B"/>
    <w:rsid w:val="001D46B6"/>
    <w:rsid w:val="001D487A"/>
    <w:rsid w:val="001D57EF"/>
    <w:rsid w:val="001D6A36"/>
    <w:rsid w:val="001D700D"/>
    <w:rsid w:val="001D71F1"/>
    <w:rsid w:val="001D7B78"/>
    <w:rsid w:val="001E1159"/>
    <w:rsid w:val="001E2AC7"/>
    <w:rsid w:val="001E5006"/>
    <w:rsid w:val="001E5CAF"/>
    <w:rsid w:val="001E7D73"/>
    <w:rsid w:val="001F1EDE"/>
    <w:rsid w:val="001F5749"/>
    <w:rsid w:val="001F643F"/>
    <w:rsid w:val="00201386"/>
    <w:rsid w:val="002030A4"/>
    <w:rsid w:val="0020391D"/>
    <w:rsid w:val="00207784"/>
    <w:rsid w:val="00207B02"/>
    <w:rsid w:val="00207C41"/>
    <w:rsid w:val="00211700"/>
    <w:rsid w:val="0021179B"/>
    <w:rsid w:val="00212070"/>
    <w:rsid w:val="00213664"/>
    <w:rsid w:val="002143CD"/>
    <w:rsid w:val="00214901"/>
    <w:rsid w:val="002150AD"/>
    <w:rsid w:val="002200E4"/>
    <w:rsid w:val="00220CD8"/>
    <w:rsid w:val="002244E2"/>
    <w:rsid w:val="002248EA"/>
    <w:rsid w:val="0022507F"/>
    <w:rsid w:val="0022758F"/>
    <w:rsid w:val="00227B74"/>
    <w:rsid w:val="002310C4"/>
    <w:rsid w:val="002341BC"/>
    <w:rsid w:val="00235A06"/>
    <w:rsid w:val="00235A39"/>
    <w:rsid w:val="00237713"/>
    <w:rsid w:val="002377BC"/>
    <w:rsid w:val="00241265"/>
    <w:rsid w:val="002445B3"/>
    <w:rsid w:val="0025083B"/>
    <w:rsid w:val="00250FF6"/>
    <w:rsid w:val="00252FD5"/>
    <w:rsid w:val="00253509"/>
    <w:rsid w:val="00254DFD"/>
    <w:rsid w:val="0025519F"/>
    <w:rsid w:val="00255BBB"/>
    <w:rsid w:val="00257005"/>
    <w:rsid w:val="00257076"/>
    <w:rsid w:val="002651E0"/>
    <w:rsid w:val="00270CFB"/>
    <w:rsid w:val="00271EF5"/>
    <w:rsid w:val="00272F16"/>
    <w:rsid w:val="00277F77"/>
    <w:rsid w:val="002804D2"/>
    <w:rsid w:val="00282115"/>
    <w:rsid w:val="002840D3"/>
    <w:rsid w:val="002847AD"/>
    <w:rsid w:val="002854D5"/>
    <w:rsid w:val="00285F32"/>
    <w:rsid w:val="00286719"/>
    <w:rsid w:val="00287704"/>
    <w:rsid w:val="0029293F"/>
    <w:rsid w:val="00294DF3"/>
    <w:rsid w:val="002A0522"/>
    <w:rsid w:val="002A2124"/>
    <w:rsid w:val="002A5316"/>
    <w:rsid w:val="002A5D80"/>
    <w:rsid w:val="002A66CF"/>
    <w:rsid w:val="002A78CF"/>
    <w:rsid w:val="002B1CEC"/>
    <w:rsid w:val="002B2717"/>
    <w:rsid w:val="002B42D0"/>
    <w:rsid w:val="002B5E05"/>
    <w:rsid w:val="002B79EC"/>
    <w:rsid w:val="002C2DD3"/>
    <w:rsid w:val="002C6296"/>
    <w:rsid w:val="002C6CCB"/>
    <w:rsid w:val="002C7D82"/>
    <w:rsid w:val="002D1801"/>
    <w:rsid w:val="002D2FE7"/>
    <w:rsid w:val="002D3928"/>
    <w:rsid w:val="002D40C3"/>
    <w:rsid w:val="002D4FF2"/>
    <w:rsid w:val="002D526D"/>
    <w:rsid w:val="002E323E"/>
    <w:rsid w:val="002E50A9"/>
    <w:rsid w:val="002E789A"/>
    <w:rsid w:val="002F3EE8"/>
    <w:rsid w:val="002F5626"/>
    <w:rsid w:val="002F5A88"/>
    <w:rsid w:val="002F6A8C"/>
    <w:rsid w:val="002F6FA1"/>
    <w:rsid w:val="0030064A"/>
    <w:rsid w:val="00302D21"/>
    <w:rsid w:val="003037EE"/>
    <w:rsid w:val="00306CD6"/>
    <w:rsid w:val="00310522"/>
    <w:rsid w:val="00310608"/>
    <w:rsid w:val="00312553"/>
    <w:rsid w:val="003130B3"/>
    <w:rsid w:val="003169CD"/>
    <w:rsid w:val="00317928"/>
    <w:rsid w:val="0032003A"/>
    <w:rsid w:val="003218B5"/>
    <w:rsid w:val="0032472F"/>
    <w:rsid w:val="00324BD1"/>
    <w:rsid w:val="00324DA7"/>
    <w:rsid w:val="00324EAD"/>
    <w:rsid w:val="0032533E"/>
    <w:rsid w:val="003262FC"/>
    <w:rsid w:val="00326344"/>
    <w:rsid w:val="00333190"/>
    <w:rsid w:val="003349B7"/>
    <w:rsid w:val="00334F1D"/>
    <w:rsid w:val="00335D7B"/>
    <w:rsid w:val="0034050C"/>
    <w:rsid w:val="0034373A"/>
    <w:rsid w:val="003444CD"/>
    <w:rsid w:val="003446CE"/>
    <w:rsid w:val="0034531A"/>
    <w:rsid w:val="00351118"/>
    <w:rsid w:val="003569E4"/>
    <w:rsid w:val="00361399"/>
    <w:rsid w:val="00366B84"/>
    <w:rsid w:val="00370E7A"/>
    <w:rsid w:val="003725F7"/>
    <w:rsid w:val="00373F2B"/>
    <w:rsid w:val="00373F88"/>
    <w:rsid w:val="00374F07"/>
    <w:rsid w:val="00377D9E"/>
    <w:rsid w:val="00383D3F"/>
    <w:rsid w:val="00390893"/>
    <w:rsid w:val="00391B83"/>
    <w:rsid w:val="00391CE9"/>
    <w:rsid w:val="00394199"/>
    <w:rsid w:val="0039440A"/>
    <w:rsid w:val="003963DB"/>
    <w:rsid w:val="003A15AA"/>
    <w:rsid w:val="003A2707"/>
    <w:rsid w:val="003A6484"/>
    <w:rsid w:val="003A6800"/>
    <w:rsid w:val="003B01C5"/>
    <w:rsid w:val="003B22F3"/>
    <w:rsid w:val="003B7267"/>
    <w:rsid w:val="003B7D1C"/>
    <w:rsid w:val="003C2055"/>
    <w:rsid w:val="003C2EB6"/>
    <w:rsid w:val="003C3EB2"/>
    <w:rsid w:val="003D1EB1"/>
    <w:rsid w:val="003D49A0"/>
    <w:rsid w:val="003E069C"/>
    <w:rsid w:val="003E5C62"/>
    <w:rsid w:val="003E6689"/>
    <w:rsid w:val="003F098F"/>
    <w:rsid w:val="003F0ED2"/>
    <w:rsid w:val="003F0F13"/>
    <w:rsid w:val="003F1851"/>
    <w:rsid w:val="003F2B17"/>
    <w:rsid w:val="003F55B3"/>
    <w:rsid w:val="0040046B"/>
    <w:rsid w:val="004039C5"/>
    <w:rsid w:val="00403D21"/>
    <w:rsid w:val="00404F2E"/>
    <w:rsid w:val="00405173"/>
    <w:rsid w:val="00406F59"/>
    <w:rsid w:val="0041177D"/>
    <w:rsid w:val="00413889"/>
    <w:rsid w:val="004147BA"/>
    <w:rsid w:val="00414E4B"/>
    <w:rsid w:val="0041722E"/>
    <w:rsid w:val="004175B8"/>
    <w:rsid w:val="00424B09"/>
    <w:rsid w:val="00427CE6"/>
    <w:rsid w:val="00432B06"/>
    <w:rsid w:val="00434BAE"/>
    <w:rsid w:val="00435747"/>
    <w:rsid w:val="00437D5F"/>
    <w:rsid w:val="004401B5"/>
    <w:rsid w:val="00441BF7"/>
    <w:rsid w:val="00441C53"/>
    <w:rsid w:val="004448CA"/>
    <w:rsid w:val="00446881"/>
    <w:rsid w:val="004501DD"/>
    <w:rsid w:val="00454FE6"/>
    <w:rsid w:val="004560B1"/>
    <w:rsid w:val="004573EE"/>
    <w:rsid w:val="00462410"/>
    <w:rsid w:val="004629E9"/>
    <w:rsid w:val="00463102"/>
    <w:rsid w:val="00463348"/>
    <w:rsid w:val="00465F96"/>
    <w:rsid w:val="004675C7"/>
    <w:rsid w:val="0046791E"/>
    <w:rsid w:val="00467DF2"/>
    <w:rsid w:val="004700F5"/>
    <w:rsid w:val="004719C1"/>
    <w:rsid w:val="00472030"/>
    <w:rsid w:val="004729CA"/>
    <w:rsid w:val="00472EDC"/>
    <w:rsid w:val="004760C4"/>
    <w:rsid w:val="00480116"/>
    <w:rsid w:val="00481669"/>
    <w:rsid w:val="00482780"/>
    <w:rsid w:val="00484283"/>
    <w:rsid w:val="00484BC7"/>
    <w:rsid w:val="00485175"/>
    <w:rsid w:val="004851EC"/>
    <w:rsid w:val="00486987"/>
    <w:rsid w:val="00487975"/>
    <w:rsid w:val="0049030F"/>
    <w:rsid w:val="00491B28"/>
    <w:rsid w:val="004941BD"/>
    <w:rsid w:val="004979FF"/>
    <w:rsid w:val="004A1164"/>
    <w:rsid w:val="004A4000"/>
    <w:rsid w:val="004A572F"/>
    <w:rsid w:val="004A5D45"/>
    <w:rsid w:val="004A6624"/>
    <w:rsid w:val="004B0A47"/>
    <w:rsid w:val="004B1F47"/>
    <w:rsid w:val="004B2394"/>
    <w:rsid w:val="004B628B"/>
    <w:rsid w:val="004B6DCB"/>
    <w:rsid w:val="004B790B"/>
    <w:rsid w:val="004C2274"/>
    <w:rsid w:val="004C523F"/>
    <w:rsid w:val="004D0223"/>
    <w:rsid w:val="004D3656"/>
    <w:rsid w:val="004D37A4"/>
    <w:rsid w:val="004D3955"/>
    <w:rsid w:val="004D447E"/>
    <w:rsid w:val="004D59DE"/>
    <w:rsid w:val="004D69FF"/>
    <w:rsid w:val="004E55AC"/>
    <w:rsid w:val="004E59CF"/>
    <w:rsid w:val="004E605D"/>
    <w:rsid w:val="004E6BD6"/>
    <w:rsid w:val="004E6F8B"/>
    <w:rsid w:val="004E7CEB"/>
    <w:rsid w:val="004F08B4"/>
    <w:rsid w:val="004F24C2"/>
    <w:rsid w:val="004F3511"/>
    <w:rsid w:val="004F3A86"/>
    <w:rsid w:val="004F3B14"/>
    <w:rsid w:val="004F50AA"/>
    <w:rsid w:val="004F6AF3"/>
    <w:rsid w:val="004F7945"/>
    <w:rsid w:val="00503CB0"/>
    <w:rsid w:val="00505206"/>
    <w:rsid w:val="00510DEE"/>
    <w:rsid w:val="00511272"/>
    <w:rsid w:val="00513D9F"/>
    <w:rsid w:val="0051645A"/>
    <w:rsid w:val="0051645D"/>
    <w:rsid w:val="00517F66"/>
    <w:rsid w:val="00520776"/>
    <w:rsid w:val="005212D8"/>
    <w:rsid w:val="00521593"/>
    <w:rsid w:val="0052206C"/>
    <w:rsid w:val="005220F8"/>
    <w:rsid w:val="0052215A"/>
    <w:rsid w:val="00523084"/>
    <w:rsid w:val="00523C43"/>
    <w:rsid w:val="00523C5E"/>
    <w:rsid w:val="0052493D"/>
    <w:rsid w:val="00526C31"/>
    <w:rsid w:val="00527666"/>
    <w:rsid w:val="00534785"/>
    <w:rsid w:val="005360CC"/>
    <w:rsid w:val="0054027A"/>
    <w:rsid w:val="005405B4"/>
    <w:rsid w:val="0054510E"/>
    <w:rsid w:val="00545559"/>
    <w:rsid w:val="00546130"/>
    <w:rsid w:val="00546835"/>
    <w:rsid w:val="00550607"/>
    <w:rsid w:val="005530E4"/>
    <w:rsid w:val="0055543B"/>
    <w:rsid w:val="00557A32"/>
    <w:rsid w:val="00560B16"/>
    <w:rsid w:val="00561890"/>
    <w:rsid w:val="00561A60"/>
    <w:rsid w:val="00562E8A"/>
    <w:rsid w:val="00563B63"/>
    <w:rsid w:val="00563F3F"/>
    <w:rsid w:val="0056419C"/>
    <w:rsid w:val="00564A7C"/>
    <w:rsid w:val="00566BBD"/>
    <w:rsid w:val="00570715"/>
    <w:rsid w:val="00571C7A"/>
    <w:rsid w:val="0057201A"/>
    <w:rsid w:val="00573ACC"/>
    <w:rsid w:val="005760CB"/>
    <w:rsid w:val="00576166"/>
    <w:rsid w:val="00580DCA"/>
    <w:rsid w:val="005817EE"/>
    <w:rsid w:val="0058194C"/>
    <w:rsid w:val="00582664"/>
    <w:rsid w:val="0058351A"/>
    <w:rsid w:val="00584AFE"/>
    <w:rsid w:val="00587BB1"/>
    <w:rsid w:val="00592E21"/>
    <w:rsid w:val="00593E5E"/>
    <w:rsid w:val="00596D2F"/>
    <w:rsid w:val="005A1024"/>
    <w:rsid w:val="005A4E8E"/>
    <w:rsid w:val="005A753D"/>
    <w:rsid w:val="005B1CCA"/>
    <w:rsid w:val="005B634B"/>
    <w:rsid w:val="005B7106"/>
    <w:rsid w:val="005C26DA"/>
    <w:rsid w:val="005C7A59"/>
    <w:rsid w:val="005D32B8"/>
    <w:rsid w:val="005D4658"/>
    <w:rsid w:val="005D5688"/>
    <w:rsid w:val="005D5F14"/>
    <w:rsid w:val="005D764C"/>
    <w:rsid w:val="005E215E"/>
    <w:rsid w:val="005E7681"/>
    <w:rsid w:val="005F0253"/>
    <w:rsid w:val="005F0917"/>
    <w:rsid w:val="005F101E"/>
    <w:rsid w:val="005F1BB9"/>
    <w:rsid w:val="005F669F"/>
    <w:rsid w:val="005F7140"/>
    <w:rsid w:val="0060171D"/>
    <w:rsid w:val="00604287"/>
    <w:rsid w:val="00604AAC"/>
    <w:rsid w:val="00605BB2"/>
    <w:rsid w:val="00613CA9"/>
    <w:rsid w:val="00616745"/>
    <w:rsid w:val="00616970"/>
    <w:rsid w:val="0061712F"/>
    <w:rsid w:val="00617454"/>
    <w:rsid w:val="00617F0F"/>
    <w:rsid w:val="00620F97"/>
    <w:rsid w:val="00621420"/>
    <w:rsid w:val="00621E73"/>
    <w:rsid w:val="00622C4B"/>
    <w:rsid w:val="00626B8F"/>
    <w:rsid w:val="00627C24"/>
    <w:rsid w:val="0063526B"/>
    <w:rsid w:val="006358BC"/>
    <w:rsid w:val="0064094B"/>
    <w:rsid w:val="00641C9F"/>
    <w:rsid w:val="00642AFE"/>
    <w:rsid w:val="00642CB7"/>
    <w:rsid w:val="00642CD5"/>
    <w:rsid w:val="00643894"/>
    <w:rsid w:val="00643FB5"/>
    <w:rsid w:val="0065048B"/>
    <w:rsid w:val="00654D6E"/>
    <w:rsid w:val="00654D8F"/>
    <w:rsid w:val="006577C3"/>
    <w:rsid w:val="006602AB"/>
    <w:rsid w:val="00660B9F"/>
    <w:rsid w:val="00661764"/>
    <w:rsid w:val="00661EAC"/>
    <w:rsid w:val="006700B4"/>
    <w:rsid w:val="00671B31"/>
    <w:rsid w:val="00672473"/>
    <w:rsid w:val="0067347C"/>
    <w:rsid w:val="006747C3"/>
    <w:rsid w:val="0067503C"/>
    <w:rsid w:val="00675CEF"/>
    <w:rsid w:val="00676592"/>
    <w:rsid w:val="006815D4"/>
    <w:rsid w:val="006828D3"/>
    <w:rsid w:val="006862AF"/>
    <w:rsid w:val="00686D42"/>
    <w:rsid w:val="00687448"/>
    <w:rsid w:val="006902A3"/>
    <w:rsid w:val="0069098A"/>
    <w:rsid w:val="00691415"/>
    <w:rsid w:val="00693976"/>
    <w:rsid w:val="0069402D"/>
    <w:rsid w:val="00694D0B"/>
    <w:rsid w:val="006A2E12"/>
    <w:rsid w:val="006A346F"/>
    <w:rsid w:val="006A4054"/>
    <w:rsid w:val="006A702F"/>
    <w:rsid w:val="006B1822"/>
    <w:rsid w:val="006B1DEC"/>
    <w:rsid w:val="006B37FF"/>
    <w:rsid w:val="006B3AFE"/>
    <w:rsid w:val="006B6312"/>
    <w:rsid w:val="006B6524"/>
    <w:rsid w:val="006C0736"/>
    <w:rsid w:val="006C4507"/>
    <w:rsid w:val="006C51A8"/>
    <w:rsid w:val="006D06DF"/>
    <w:rsid w:val="006D6278"/>
    <w:rsid w:val="006D68DA"/>
    <w:rsid w:val="006D758B"/>
    <w:rsid w:val="006E3743"/>
    <w:rsid w:val="006E3FAB"/>
    <w:rsid w:val="006E4E53"/>
    <w:rsid w:val="006E4F6D"/>
    <w:rsid w:val="006E5E03"/>
    <w:rsid w:val="006F0853"/>
    <w:rsid w:val="006F1E41"/>
    <w:rsid w:val="006F2A61"/>
    <w:rsid w:val="006F2EA2"/>
    <w:rsid w:val="006F404A"/>
    <w:rsid w:val="006F5141"/>
    <w:rsid w:val="006F6A92"/>
    <w:rsid w:val="006F7649"/>
    <w:rsid w:val="007048EF"/>
    <w:rsid w:val="0071014F"/>
    <w:rsid w:val="00710B41"/>
    <w:rsid w:val="007136D3"/>
    <w:rsid w:val="00715681"/>
    <w:rsid w:val="00715DAA"/>
    <w:rsid w:val="0071798D"/>
    <w:rsid w:val="00717D7F"/>
    <w:rsid w:val="007206D8"/>
    <w:rsid w:val="00720D7A"/>
    <w:rsid w:val="00720F15"/>
    <w:rsid w:val="0072295A"/>
    <w:rsid w:val="00725F24"/>
    <w:rsid w:val="00726E19"/>
    <w:rsid w:val="0073065F"/>
    <w:rsid w:val="00732A11"/>
    <w:rsid w:val="00740920"/>
    <w:rsid w:val="00741D28"/>
    <w:rsid w:val="007437DC"/>
    <w:rsid w:val="007438A4"/>
    <w:rsid w:val="00744B49"/>
    <w:rsid w:val="007460AB"/>
    <w:rsid w:val="0075033B"/>
    <w:rsid w:val="00752CBC"/>
    <w:rsid w:val="00753022"/>
    <w:rsid w:val="007539E2"/>
    <w:rsid w:val="007543CF"/>
    <w:rsid w:val="007552DC"/>
    <w:rsid w:val="00755EB4"/>
    <w:rsid w:val="00755F0B"/>
    <w:rsid w:val="0075649E"/>
    <w:rsid w:val="007565B3"/>
    <w:rsid w:val="0075686D"/>
    <w:rsid w:val="00757BE5"/>
    <w:rsid w:val="00757DAD"/>
    <w:rsid w:val="00761895"/>
    <w:rsid w:val="007628A9"/>
    <w:rsid w:val="00762972"/>
    <w:rsid w:val="00764353"/>
    <w:rsid w:val="00764F9D"/>
    <w:rsid w:val="00767DCE"/>
    <w:rsid w:val="00770CFD"/>
    <w:rsid w:val="00772393"/>
    <w:rsid w:val="007723EC"/>
    <w:rsid w:val="00773A5C"/>
    <w:rsid w:val="00775551"/>
    <w:rsid w:val="00775F26"/>
    <w:rsid w:val="00777AB5"/>
    <w:rsid w:val="007820E3"/>
    <w:rsid w:val="00784B6D"/>
    <w:rsid w:val="00786599"/>
    <w:rsid w:val="0078741D"/>
    <w:rsid w:val="00790210"/>
    <w:rsid w:val="00795370"/>
    <w:rsid w:val="0079557E"/>
    <w:rsid w:val="00795A62"/>
    <w:rsid w:val="0079678A"/>
    <w:rsid w:val="007A13EF"/>
    <w:rsid w:val="007A219D"/>
    <w:rsid w:val="007A247E"/>
    <w:rsid w:val="007A36D5"/>
    <w:rsid w:val="007A47AB"/>
    <w:rsid w:val="007A586E"/>
    <w:rsid w:val="007A5F75"/>
    <w:rsid w:val="007B0532"/>
    <w:rsid w:val="007B1CA1"/>
    <w:rsid w:val="007B2416"/>
    <w:rsid w:val="007B33A8"/>
    <w:rsid w:val="007B398B"/>
    <w:rsid w:val="007B3CDC"/>
    <w:rsid w:val="007B4B61"/>
    <w:rsid w:val="007B51B1"/>
    <w:rsid w:val="007B63FF"/>
    <w:rsid w:val="007C0373"/>
    <w:rsid w:val="007C0507"/>
    <w:rsid w:val="007C4A90"/>
    <w:rsid w:val="007C54F9"/>
    <w:rsid w:val="007C732F"/>
    <w:rsid w:val="007D52CF"/>
    <w:rsid w:val="007E1D00"/>
    <w:rsid w:val="007E3458"/>
    <w:rsid w:val="007E37BF"/>
    <w:rsid w:val="007F0603"/>
    <w:rsid w:val="007F5FE2"/>
    <w:rsid w:val="008014BD"/>
    <w:rsid w:val="00803E65"/>
    <w:rsid w:val="00804F3A"/>
    <w:rsid w:val="00804F3B"/>
    <w:rsid w:val="00805909"/>
    <w:rsid w:val="0080614A"/>
    <w:rsid w:val="00807E7C"/>
    <w:rsid w:val="00815D82"/>
    <w:rsid w:val="00820CF3"/>
    <w:rsid w:val="00821F2A"/>
    <w:rsid w:val="0082297B"/>
    <w:rsid w:val="0082377A"/>
    <w:rsid w:val="00824998"/>
    <w:rsid w:val="00825188"/>
    <w:rsid w:val="008257C7"/>
    <w:rsid w:val="0083182E"/>
    <w:rsid w:val="00831DCF"/>
    <w:rsid w:val="00831DEF"/>
    <w:rsid w:val="00832119"/>
    <w:rsid w:val="00833263"/>
    <w:rsid w:val="008333B3"/>
    <w:rsid w:val="00834B20"/>
    <w:rsid w:val="00835334"/>
    <w:rsid w:val="00841D25"/>
    <w:rsid w:val="00847029"/>
    <w:rsid w:val="008477D2"/>
    <w:rsid w:val="008478C6"/>
    <w:rsid w:val="0085044C"/>
    <w:rsid w:val="008519A7"/>
    <w:rsid w:val="00852A4A"/>
    <w:rsid w:val="00856161"/>
    <w:rsid w:val="008569C5"/>
    <w:rsid w:val="0086124A"/>
    <w:rsid w:val="00862B42"/>
    <w:rsid w:val="00863C57"/>
    <w:rsid w:val="0086521E"/>
    <w:rsid w:val="00866F86"/>
    <w:rsid w:val="008701DB"/>
    <w:rsid w:val="0087067E"/>
    <w:rsid w:val="0087258E"/>
    <w:rsid w:val="00872C59"/>
    <w:rsid w:val="008731B2"/>
    <w:rsid w:val="008732DB"/>
    <w:rsid w:val="0087354D"/>
    <w:rsid w:val="0087398B"/>
    <w:rsid w:val="00873C3D"/>
    <w:rsid w:val="00874B66"/>
    <w:rsid w:val="0087608E"/>
    <w:rsid w:val="00876552"/>
    <w:rsid w:val="00877B24"/>
    <w:rsid w:val="00882744"/>
    <w:rsid w:val="00883699"/>
    <w:rsid w:val="008841A9"/>
    <w:rsid w:val="008859D1"/>
    <w:rsid w:val="008917B0"/>
    <w:rsid w:val="008924D7"/>
    <w:rsid w:val="0089654E"/>
    <w:rsid w:val="008A03EC"/>
    <w:rsid w:val="008A12D0"/>
    <w:rsid w:val="008A344A"/>
    <w:rsid w:val="008A3BBF"/>
    <w:rsid w:val="008A4521"/>
    <w:rsid w:val="008A787C"/>
    <w:rsid w:val="008A7C44"/>
    <w:rsid w:val="008B1CE6"/>
    <w:rsid w:val="008B1DF6"/>
    <w:rsid w:val="008B1FA4"/>
    <w:rsid w:val="008B23DB"/>
    <w:rsid w:val="008B450D"/>
    <w:rsid w:val="008B4F06"/>
    <w:rsid w:val="008B7BBD"/>
    <w:rsid w:val="008C1730"/>
    <w:rsid w:val="008C1CAF"/>
    <w:rsid w:val="008C26C7"/>
    <w:rsid w:val="008C28E2"/>
    <w:rsid w:val="008C36FA"/>
    <w:rsid w:val="008C3D7B"/>
    <w:rsid w:val="008C4EAA"/>
    <w:rsid w:val="008C522A"/>
    <w:rsid w:val="008C7A79"/>
    <w:rsid w:val="008C7B1B"/>
    <w:rsid w:val="008D11AB"/>
    <w:rsid w:val="008D4FDB"/>
    <w:rsid w:val="008E61BA"/>
    <w:rsid w:val="008E662D"/>
    <w:rsid w:val="008E682E"/>
    <w:rsid w:val="008F1348"/>
    <w:rsid w:val="008F1EE5"/>
    <w:rsid w:val="008F3B8E"/>
    <w:rsid w:val="008F6209"/>
    <w:rsid w:val="008F788A"/>
    <w:rsid w:val="0090176F"/>
    <w:rsid w:val="00905A8D"/>
    <w:rsid w:val="00907A1B"/>
    <w:rsid w:val="009107C3"/>
    <w:rsid w:val="00911E8A"/>
    <w:rsid w:val="00915E10"/>
    <w:rsid w:val="009205E7"/>
    <w:rsid w:val="009230F1"/>
    <w:rsid w:val="00925AD3"/>
    <w:rsid w:val="0093779D"/>
    <w:rsid w:val="0094238B"/>
    <w:rsid w:val="00942C07"/>
    <w:rsid w:val="00943A15"/>
    <w:rsid w:val="00943CEA"/>
    <w:rsid w:val="009441EC"/>
    <w:rsid w:val="009467DE"/>
    <w:rsid w:val="00947271"/>
    <w:rsid w:val="00947D9E"/>
    <w:rsid w:val="009522A3"/>
    <w:rsid w:val="00954496"/>
    <w:rsid w:val="00955094"/>
    <w:rsid w:val="009604AC"/>
    <w:rsid w:val="00964253"/>
    <w:rsid w:val="0096473A"/>
    <w:rsid w:val="00971486"/>
    <w:rsid w:val="00972590"/>
    <w:rsid w:val="00973B90"/>
    <w:rsid w:val="00973E9B"/>
    <w:rsid w:val="00975376"/>
    <w:rsid w:val="00983045"/>
    <w:rsid w:val="00983463"/>
    <w:rsid w:val="009840F7"/>
    <w:rsid w:val="009841B5"/>
    <w:rsid w:val="00986B61"/>
    <w:rsid w:val="009910D0"/>
    <w:rsid w:val="009946F8"/>
    <w:rsid w:val="0099553E"/>
    <w:rsid w:val="00995819"/>
    <w:rsid w:val="00995909"/>
    <w:rsid w:val="00996EFD"/>
    <w:rsid w:val="009972AE"/>
    <w:rsid w:val="009A0D6B"/>
    <w:rsid w:val="009A28DA"/>
    <w:rsid w:val="009A63A5"/>
    <w:rsid w:val="009A7608"/>
    <w:rsid w:val="009B0214"/>
    <w:rsid w:val="009B0C1A"/>
    <w:rsid w:val="009B0FCA"/>
    <w:rsid w:val="009B1880"/>
    <w:rsid w:val="009C0288"/>
    <w:rsid w:val="009C1891"/>
    <w:rsid w:val="009C6CE6"/>
    <w:rsid w:val="009C77D0"/>
    <w:rsid w:val="009C7FFB"/>
    <w:rsid w:val="009D2E1E"/>
    <w:rsid w:val="009D375D"/>
    <w:rsid w:val="009D68A9"/>
    <w:rsid w:val="009D69DD"/>
    <w:rsid w:val="009D78D2"/>
    <w:rsid w:val="009E1E34"/>
    <w:rsid w:val="009E20D4"/>
    <w:rsid w:val="009E20F6"/>
    <w:rsid w:val="009E3714"/>
    <w:rsid w:val="009E39AC"/>
    <w:rsid w:val="009E44E8"/>
    <w:rsid w:val="009E5FA1"/>
    <w:rsid w:val="009E61AE"/>
    <w:rsid w:val="009E63BC"/>
    <w:rsid w:val="009E7601"/>
    <w:rsid w:val="009E7858"/>
    <w:rsid w:val="009F609A"/>
    <w:rsid w:val="009F6CC3"/>
    <w:rsid w:val="009F6FBE"/>
    <w:rsid w:val="00A00BBC"/>
    <w:rsid w:val="00A01366"/>
    <w:rsid w:val="00A01AFF"/>
    <w:rsid w:val="00A05C06"/>
    <w:rsid w:val="00A11115"/>
    <w:rsid w:val="00A11C1D"/>
    <w:rsid w:val="00A1606A"/>
    <w:rsid w:val="00A2044E"/>
    <w:rsid w:val="00A20743"/>
    <w:rsid w:val="00A218C8"/>
    <w:rsid w:val="00A223D9"/>
    <w:rsid w:val="00A22FC4"/>
    <w:rsid w:val="00A27FFA"/>
    <w:rsid w:val="00A307C4"/>
    <w:rsid w:val="00A32ADD"/>
    <w:rsid w:val="00A331C9"/>
    <w:rsid w:val="00A33642"/>
    <w:rsid w:val="00A339D0"/>
    <w:rsid w:val="00A34EEE"/>
    <w:rsid w:val="00A35638"/>
    <w:rsid w:val="00A35919"/>
    <w:rsid w:val="00A35F51"/>
    <w:rsid w:val="00A40917"/>
    <w:rsid w:val="00A411B0"/>
    <w:rsid w:val="00A41A9C"/>
    <w:rsid w:val="00A43C78"/>
    <w:rsid w:val="00A4571A"/>
    <w:rsid w:val="00A47265"/>
    <w:rsid w:val="00A55F95"/>
    <w:rsid w:val="00A5648A"/>
    <w:rsid w:val="00A610F1"/>
    <w:rsid w:val="00A62984"/>
    <w:rsid w:val="00A66B35"/>
    <w:rsid w:val="00A7075A"/>
    <w:rsid w:val="00A72082"/>
    <w:rsid w:val="00A800A1"/>
    <w:rsid w:val="00A850AB"/>
    <w:rsid w:val="00A855DF"/>
    <w:rsid w:val="00A859F7"/>
    <w:rsid w:val="00A87875"/>
    <w:rsid w:val="00A906C1"/>
    <w:rsid w:val="00A928EF"/>
    <w:rsid w:val="00A92BC3"/>
    <w:rsid w:val="00A92C0D"/>
    <w:rsid w:val="00A93708"/>
    <w:rsid w:val="00A94D15"/>
    <w:rsid w:val="00A9639F"/>
    <w:rsid w:val="00A96994"/>
    <w:rsid w:val="00AA0261"/>
    <w:rsid w:val="00AA46AA"/>
    <w:rsid w:val="00AA4E11"/>
    <w:rsid w:val="00AB0228"/>
    <w:rsid w:val="00AB165F"/>
    <w:rsid w:val="00AB22D0"/>
    <w:rsid w:val="00AB459C"/>
    <w:rsid w:val="00AC0CA9"/>
    <w:rsid w:val="00AC5FB8"/>
    <w:rsid w:val="00AC75C6"/>
    <w:rsid w:val="00AD0DE2"/>
    <w:rsid w:val="00AD20C2"/>
    <w:rsid w:val="00AD3A07"/>
    <w:rsid w:val="00AD4250"/>
    <w:rsid w:val="00AD44AA"/>
    <w:rsid w:val="00AD536D"/>
    <w:rsid w:val="00AD6B16"/>
    <w:rsid w:val="00AE0599"/>
    <w:rsid w:val="00AE07B4"/>
    <w:rsid w:val="00AE09C8"/>
    <w:rsid w:val="00AE0AD4"/>
    <w:rsid w:val="00AE12AB"/>
    <w:rsid w:val="00AE3206"/>
    <w:rsid w:val="00AE371A"/>
    <w:rsid w:val="00AE3ACC"/>
    <w:rsid w:val="00AE4909"/>
    <w:rsid w:val="00AE4A5A"/>
    <w:rsid w:val="00AE5789"/>
    <w:rsid w:val="00AE70C5"/>
    <w:rsid w:val="00AE7F04"/>
    <w:rsid w:val="00AF01DA"/>
    <w:rsid w:val="00AF12B1"/>
    <w:rsid w:val="00AF3191"/>
    <w:rsid w:val="00AF4C28"/>
    <w:rsid w:val="00AF570B"/>
    <w:rsid w:val="00AF6E62"/>
    <w:rsid w:val="00AF7F03"/>
    <w:rsid w:val="00B00839"/>
    <w:rsid w:val="00B02E07"/>
    <w:rsid w:val="00B0390C"/>
    <w:rsid w:val="00B0447B"/>
    <w:rsid w:val="00B0511A"/>
    <w:rsid w:val="00B06797"/>
    <w:rsid w:val="00B06C1E"/>
    <w:rsid w:val="00B07354"/>
    <w:rsid w:val="00B07508"/>
    <w:rsid w:val="00B103B9"/>
    <w:rsid w:val="00B11494"/>
    <w:rsid w:val="00B133A5"/>
    <w:rsid w:val="00B133E5"/>
    <w:rsid w:val="00B177FC"/>
    <w:rsid w:val="00B212D8"/>
    <w:rsid w:val="00B23369"/>
    <w:rsid w:val="00B24988"/>
    <w:rsid w:val="00B25447"/>
    <w:rsid w:val="00B27606"/>
    <w:rsid w:val="00B31CC2"/>
    <w:rsid w:val="00B329F1"/>
    <w:rsid w:val="00B34BDC"/>
    <w:rsid w:val="00B35BEC"/>
    <w:rsid w:val="00B373EE"/>
    <w:rsid w:val="00B37A1D"/>
    <w:rsid w:val="00B4118C"/>
    <w:rsid w:val="00B421AD"/>
    <w:rsid w:val="00B42D07"/>
    <w:rsid w:val="00B4546C"/>
    <w:rsid w:val="00B46EA0"/>
    <w:rsid w:val="00B47198"/>
    <w:rsid w:val="00B50E65"/>
    <w:rsid w:val="00B53432"/>
    <w:rsid w:val="00B53597"/>
    <w:rsid w:val="00B56CCA"/>
    <w:rsid w:val="00B7364B"/>
    <w:rsid w:val="00B74DEE"/>
    <w:rsid w:val="00B750B1"/>
    <w:rsid w:val="00B76404"/>
    <w:rsid w:val="00B76C69"/>
    <w:rsid w:val="00B80075"/>
    <w:rsid w:val="00B83703"/>
    <w:rsid w:val="00B845BD"/>
    <w:rsid w:val="00B86343"/>
    <w:rsid w:val="00B874DF"/>
    <w:rsid w:val="00B93055"/>
    <w:rsid w:val="00B94909"/>
    <w:rsid w:val="00B95CD8"/>
    <w:rsid w:val="00B963A3"/>
    <w:rsid w:val="00B97070"/>
    <w:rsid w:val="00B974DB"/>
    <w:rsid w:val="00BA4D56"/>
    <w:rsid w:val="00BA5A18"/>
    <w:rsid w:val="00BA6B82"/>
    <w:rsid w:val="00BA6F6C"/>
    <w:rsid w:val="00BB19B3"/>
    <w:rsid w:val="00BB1B75"/>
    <w:rsid w:val="00BB1EEF"/>
    <w:rsid w:val="00BB403E"/>
    <w:rsid w:val="00BB43D7"/>
    <w:rsid w:val="00BB52CC"/>
    <w:rsid w:val="00BB7B2F"/>
    <w:rsid w:val="00BC0CFC"/>
    <w:rsid w:val="00BC2D09"/>
    <w:rsid w:val="00BC65A5"/>
    <w:rsid w:val="00BC7987"/>
    <w:rsid w:val="00BD3C64"/>
    <w:rsid w:val="00BD450B"/>
    <w:rsid w:val="00BE10D8"/>
    <w:rsid w:val="00BE1183"/>
    <w:rsid w:val="00BE2FA2"/>
    <w:rsid w:val="00BE5295"/>
    <w:rsid w:val="00BE7521"/>
    <w:rsid w:val="00BF33A6"/>
    <w:rsid w:val="00BF3C8F"/>
    <w:rsid w:val="00BF4ABB"/>
    <w:rsid w:val="00BF728D"/>
    <w:rsid w:val="00C04CCF"/>
    <w:rsid w:val="00C06C45"/>
    <w:rsid w:val="00C07260"/>
    <w:rsid w:val="00C10599"/>
    <w:rsid w:val="00C110AB"/>
    <w:rsid w:val="00C11396"/>
    <w:rsid w:val="00C12ADC"/>
    <w:rsid w:val="00C15046"/>
    <w:rsid w:val="00C1742C"/>
    <w:rsid w:val="00C206C4"/>
    <w:rsid w:val="00C21356"/>
    <w:rsid w:val="00C22325"/>
    <w:rsid w:val="00C24AFC"/>
    <w:rsid w:val="00C253B7"/>
    <w:rsid w:val="00C25839"/>
    <w:rsid w:val="00C26164"/>
    <w:rsid w:val="00C27DB5"/>
    <w:rsid w:val="00C27DF4"/>
    <w:rsid w:val="00C30CE5"/>
    <w:rsid w:val="00C410D4"/>
    <w:rsid w:val="00C42AA6"/>
    <w:rsid w:val="00C42EEA"/>
    <w:rsid w:val="00C44C64"/>
    <w:rsid w:val="00C46CD1"/>
    <w:rsid w:val="00C55AD5"/>
    <w:rsid w:val="00C63324"/>
    <w:rsid w:val="00C71AD0"/>
    <w:rsid w:val="00C72361"/>
    <w:rsid w:val="00C72B90"/>
    <w:rsid w:val="00C74040"/>
    <w:rsid w:val="00C74CED"/>
    <w:rsid w:val="00C752BA"/>
    <w:rsid w:val="00C76FD4"/>
    <w:rsid w:val="00C81A18"/>
    <w:rsid w:val="00C82F22"/>
    <w:rsid w:val="00C83528"/>
    <w:rsid w:val="00C84A70"/>
    <w:rsid w:val="00C86434"/>
    <w:rsid w:val="00C9086F"/>
    <w:rsid w:val="00C917AB"/>
    <w:rsid w:val="00C91B25"/>
    <w:rsid w:val="00C92209"/>
    <w:rsid w:val="00C9238D"/>
    <w:rsid w:val="00C92657"/>
    <w:rsid w:val="00C94D3B"/>
    <w:rsid w:val="00CA0CC5"/>
    <w:rsid w:val="00CA156D"/>
    <w:rsid w:val="00CA1A3C"/>
    <w:rsid w:val="00CA32A3"/>
    <w:rsid w:val="00CA6F96"/>
    <w:rsid w:val="00CB2A9C"/>
    <w:rsid w:val="00CB4C9A"/>
    <w:rsid w:val="00CB5261"/>
    <w:rsid w:val="00CB6372"/>
    <w:rsid w:val="00CB6656"/>
    <w:rsid w:val="00CC094C"/>
    <w:rsid w:val="00CC234E"/>
    <w:rsid w:val="00CD11A1"/>
    <w:rsid w:val="00CD209F"/>
    <w:rsid w:val="00CD2769"/>
    <w:rsid w:val="00CD4AC4"/>
    <w:rsid w:val="00CD5458"/>
    <w:rsid w:val="00CD5796"/>
    <w:rsid w:val="00CD5BEE"/>
    <w:rsid w:val="00CD5F28"/>
    <w:rsid w:val="00CD5FF3"/>
    <w:rsid w:val="00CD681F"/>
    <w:rsid w:val="00CD7120"/>
    <w:rsid w:val="00CE264F"/>
    <w:rsid w:val="00CE51E8"/>
    <w:rsid w:val="00CE60AC"/>
    <w:rsid w:val="00CE6249"/>
    <w:rsid w:val="00CF194B"/>
    <w:rsid w:val="00CF2891"/>
    <w:rsid w:val="00D003CC"/>
    <w:rsid w:val="00D009F7"/>
    <w:rsid w:val="00D050E2"/>
    <w:rsid w:val="00D119DE"/>
    <w:rsid w:val="00D1617A"/>
    <w:rsid w:val="00D1735F"/>
    <w:rsid w:val="00D17550"/>
    <w:rsid w:val="00D20564"/>
    <w:rsid w:val="00D20EB3"/>
    <w:rsid w:val="00D21615"/>
    <w:rsid w:val="00D24376"/>
    <w:rsid w:val="00D24914"/>
    <w:rsid w:val="00D254E5"/>
    <w:rsid w:val="00D32D80"/>
    <w:rsid w:val="00D3330E"/>
    <w:rsid w:val="00D34CBD"/>
    <w:rsid w:val="00D354A1"/>
    <w:rsid w:val="00D35C2E"/>
    <w:rsid w:val="00D36267"/>
    <w:rsid w:val="00D421D1"/>
    <w:rsid w:val="00D42735"/>
    <w:rsid w:val="00D42992"/>
    <w:rsid w:val="00D45676"/>
    <w:rsid w:val="00D46FAA"/>
    <w:rsid w:val="00D47413"/>
    <w:rsid w:val="00D51684"/>
    <w:rsid w:val="00D524C6"/>
    <w:rsid w:val="00D5327A"/>
    <w:rsid w:val="00D537A8"/>
    <w:rsid w:val="00D55001"/>
    <w:rsid w:val="00D572E6"/>
    <w:rsid w:val="00D5796E"/>
    <w:rsid w:val="00D6084C"/>
    <w:rsid w:val="00D60881"/>
    <w:rsid w:val="00D61AFC"/>
    <w:rsid w:val="00D621CB"/>
    <w:rsid w:val="00D649F2"/>
    <w:rsid w:val="00D64C12"/>
    <w:rsid w:val="00D65585"/>
    <w:rsid w:val="00D6761D"/>
    <w:rsid w:val="00D67905"/>
    <w:rsid w:val="00D72267"/>
    <w:rsid w:val="00D72470"/>
    <w:rsid w:val="00D731D0"/>
    <w:rsid w:val="00D74209"/>
    <w:rsid w:val="00D764FB"/>
    <w:rsid w:val="00D765A6"/>
    <w:rsid w:val="00D77B19"/>
    <w:rsid w:val="00D8077C"/>
    <w:rsid w:val="00D814C2"/>
    <w:rsid w:val="00D8159E"/>
    <w:rsid w:val="00D82417"/>
    <w:rsid w:val="00D82D00"/>
    <w:rsid w:val="00D83D4D"/>
    <w:rsid w:val="00D86085"/>
    <w:rsid w:val="00D978F9"/>
    <w:rsid w:val="00D97E40"/>
    <w:rsid w:val="00DA1653"/>
    <w:rsid w:val="00DA3DEC"/>
    <w:rsid w:val="00DA736E"/>
    <w:rsid w:val="00DA7B23"/>
    <w:rsid w:val="00DB265B"/>
    <w:rsid w:val="00DB5B18"/>
    <w:rsid w:val="00DB5EAD"/>
    <w:rsid w:val="00DB63DA"/>
    <w:rsid w:val="00DB765F"/>
    <w:rsid w:val="00DC2404"/>
    <w:rsid w:val="00DC3E95"/>
    <w:rsid w:val="00DC5898"/>
    <w:rsid w:val="00DC6B6F"/>
    <w:rsid w:val="00DD1785"/>
    <w:rsid w:val="00DD3ADE"/>
    <w:rsid w:val="00DD418B"/>
    <w:rsid w:val="00DD5D2C"/>
    <w:rsid w:val="00DD65CC"/>
    <w:rsid w:val="00DD7235"/>
    <w:rsid w:val="00DE0499"/>
    <w:rsid w:val="00DE3517"/>
    <w:rsid w:val="00DE38EC"/>
    <w:rsid w:val="00DE53CD"/>
    <w:rsid w:val="00DE6140"/>
    <w:rsid w:val="00DE6743"/>
    <w:rsid w:val="00DE7BB8"/>
    <w:rsid w:val="00DF2D84"/>
    <w:rsid w:val="00DF329E"/>
    <w:rsid w:val="00DF3716"/>
    <w:rsid w:val="00DF3A4C"/>
    <w:rsid w:val="00DF3FE6"/>
    <w:rsid w:val="00DF4E03"/>
    <w:rsid w:val="00DF617F"/>
    <w:rsid w:val="00E027DF"/>
    <w:rsid w:val="00E036AE"/>
    <w:rsid w:val="00E103B3"/>
    <w:rsid w:val="00E10F19"/>
    <w:rsid w:val="00E11BB7"/>
    <w:rsid w:val="00E13E77"/>
    <w:rsid w:val="00E147DA"/>
    <w:rsid w:val="00E202BC"/>
    <w:rsid w:val="00E2093E"/>
    <w:rsid w:val="00E21835"/>
    <w:rsid w:val="00E30E3A"/>
    <w:rsid w:val="00E311F7"/>
    <w:rsid w:val="00E34679"/>
    <w:rsid w:val="00E35958"/>
    <w:rsid w:val="00E36BD7"/>
    <w:rsid w:val="00E37DB3"/>
    <w:rsid w:val="00E43C3A"/>
    <w:rsid w:val="00E43D9A"/>
    <w:rsid w:val="00E510B0"/>
    <w:rsid w:val="00E55E58"/>
    <w:rsid w:val="00E560C0"/>
    <w:rsid w:val="00E57735"/>
    <w:rsid w:val="00E612CC"/>
    <w:rsid w:val="00E648C6"/>
    <w:rsid w:val="00E65AD3"/>
    <w:rsid w:val="00E66904"/>
    <w:rsid w:val="00E67D83"/>
    <w:rsid w:val="00E67F50"/>
    <w:rsid w:val="00E711E0"/>
    <w:rsid w:val="00E7328E"/>
    <w:rsid w:val="00E75C00"/>
    <w:rsid w:val="00E76F34"/>
    <w:rsid w:val="00E77529"/>
    <w:rsid w:val="00E80566"/>
    <w:rsid w:val="00E80C48"/>
    <w:rsid w:val="00E81314"/>
    <w:rsid w:val="00E819BD"/>
    <w:rsid w:val="00E81B2F"/>
    <w:rsid w:val="00E82248"/>
    <w:rsid w:val="00E83F28"/>
    <w:rsid w:val="00E84872"/>
    <w:rsid w:val="00E93328"/>
    <w:rsid w:val="00E94570"/>
    <w:rsid w:val="00E94E91"/>
    <w:rsid w:val="00E952F5"/>
    <w:rsid w:val="00E9603F"/>
    <w:rsid w:val="00E97D7A"/>
    <w:rsid w:val="00EA0107"/>
    <w:rsid w:val="00EA1E2C"/>
    <w:rsid w:val="00EA336B"/>
    <w:rsid w:val="00EA6DD0"/>
    <w:rsid w:val="00EB4AFF"/>
    <w:rsid w:val="00EB565F"/>
    <w:rsid w:val="00EB5669"/>
    <w:rsid w:val="00EB65C9"/>
    <w:rsid w:val="00EB7F3B"/>
    <w:rsid w:val="00EC120E"/>
    <w:rsid w:val="00EC1FCB"/>
    <w:rsid w:val="00EC652B"/>
    <w:rsid w:val="00EC6AC7"/>
    <w:rsid w:val="00ED3E7E"/>
    <w:rsid w:val="00ED53F1"/>
    <w:rsid w:val="00ED664B"/>
    <w:rsid w:val="00ED6803"/>
    <w:rsid w:val="00ED6EC0"/>
    <w:rsid w:val="00EE0FE0"/>
    <w:rsid w:val="00EE2246"/>
    <w:rsid w:val="00EE35B0"/>
    <w:rsid w:val="00EE558E"/>
    <w:rsid w:val="00EE62AE"/>
    <w:rsid w:val="00EE6353"/>
    <w:rsid w:val="00EE704C"/>
    <w:rsid w:val="00EF1A0A"/>
    <w:rsid w:val="00EF2C5C"/>
    <w:rsid w:val="00EF75E2"/>
    <w:rsid w:val="00F025DA"/>
    <w:rsid w:val="00F046C1"/>
    <w:rsid w:val="00F07D9A"/>
    <w:rsid w:val="00F1054B"/>
    <w:rsid w:val="00F1080D"/>
    <w:rsid w:val="00F10A6A"/>
    <w:rsid w:val="00F12036"/>
    <w:rsid w:val="00F1448B"/>
    <w:rsid w:val="00F21891"/>
    <w:rsid w:val="00F30F8C"/>
    <w:rsid w:val="00F32651"/>
    <w:rsid w:val="00F331A1"/>
    <w:rsid w:val="00F353E6"/>
    <w:rsid w:val="00F36069"/>
    <w:rsid w:val="00F374DD"/>
    <w:rsid w:val="00F40C88"/>
    <w:rsid w:val="00F41DD3"/>
    <w:rsid w:val="00F426A8"/>
    <w:rsid w:val="00F44680"/>
    <w:rsid w:val="00F45D9E"/>
    <w:rsid w:val="00F52F93"/>
    <w:rsid w:val="00F53B9C"/>
    <w:rsid w:val="00F55DD8"/>
    <w:rsid w:val="00F5714D"/>
    <w:rsid w:val="00F60772"/>
    <w:rsid w:val="00F60C2D"/>
    <w:rsid w:val="00F618C7"/>
    <w:rsid w:val="00F61EAD"/>
    <w:rsid w:val="00F63299"/>
    <w:rsid w:val="00F63767"/>
    <w:rsid w:val="00F671C1"/>
    <w:rsid w:val="00F718C9"/>
    <w:rsid w:val="00F7369F"/>
    <w:rsid w:val="00F75409"/>
    <w:rsid w:val="00F767F2"/>
    <w:rsid w:val="00F7787F"/>
    <w:rsid w:val="00F77BAC"/>
    <w:rsid w:val="00F77BDE"/>
    <w:rsid w:val="00F81E4B"/>
    <w:rsid w:val="00F82937"/>
    <w:rsid w:val="00F85A24"/>
    <w:rsid w:val="00F8724F"/>
    <w:rsid w:val="00F87E83"/>
    <w:rsid w:val="00F90019"/>
    <w:rsid w:val="00F925AF"/>
    <w:rsid w:val="00F92C9D"/>
    <w:rsid w:val="00F956B8"/>
    <w:rsid w:val="00F97556"/>
    <w:rsid w:val="00F97C43"/>
    <w:rsid w:val="00FA1FA9"/>
    <w:rsid w:val="00FA2E62"/>
    <w:rsid w:val="00FA56FC"/>
    <w:rsid w:val="00FA5EFC"/>
    <w:rsid w:val="00FA76EA"/>
    <w:rsid w:val="00FB6F9F"/>
    <w:rsid w:val="00FC0D11"/>
    <w:rsid w:val="00FC4044"/>
    <w:rsid w:val="00FC617A"/>
    <w:rsid w:val="00FC6798"/>
    <w:rsid w:val="00FC72FD"/>
    <w:rsid w:val="00FD0535"/>
    <w:rsid w:val="00FD3C62"/>
    <w:rsid w:val="00FD40E4"/>
    <w:rsid w:val="00FD685E"/>
    <w:rsid w:val="00FE009E"/>
    <w:rsid w:val="00FE0896"/>
    <w:rsid w:val="00FE3113"/>
    <w:rsid w:val="00FE3607"/>
    <w:rsid w:val="00FE55E6"/>
    <w:rsid w:val="00FF1341"/>
    <w:rsid w:val="00FF29B4"/>
    <w:rsid w:val="00FF2D6E"/>
    <w:rsid w:val="00FF368C"/>
    <w:rsid w:val="00FF5C9B"/>
    <w:rsid w:val="00FF5F3A"/>
    <w:rsid w:val="00FF7067"/>
    <w:rsid w:val="00FF7635"/>
    <w:rsid w:val="00FF7690"/>
    <w:rsid w:val="00FF7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4B"/>
    <w:pPr>
      <w:widowControl w:val="0"/>
      <w:jc w:val="both"/>
    </w:pPr>
    <w:rPr>
      <w:rFonts w:ascii="Times New Roman" w:eastAsia="仿宋_GB2312" w:hAnsi="Times New Roman"/>
      <w:sz w:val="32"/>
    </w:rPr>
  </w:style>
  <w:style w:type="paragraph" w:styleId="1">
    <w:name w:val="heading 1"/>
    <w:basedOn w:val="a"/>
    <w:next w:val="a"/>
    <w:link w:val="1Char"/>
    <w:uiPriority w:val="9"/>
    <w:qFormat/>
    <w:rsid w:val="009E44E8"/>
    <w:pPr>
      <w:pageBreakBefore/>
      <w:spacing w:line="580" w:lineRule="exact"/>
      <w:jc w:val="center"/>
      <w:outlineLvl w:val="0"/>
    </w:pPr>
    <w:rPr>
      <w:rFonts w:ascii="黑体" w:eastAsia="黑体" w:hAnsi="黑体" w:cs="Times New Roman"/>
      <w:szCs w:val="32"/>
    </w:rPr>
  </w:style>
  <w:style w:type="paragraph" w:styleId="2">
    <w:name w:val="heading 2"/>
    <w:basedOn w:val="a"/>
    <w:next w:val="a"/>
    <w:link w:val="2Char"/>
    <w:uiPriority w:val="9"/>
    <w:semiHidden/>
    <w:unhideWhenUsed/>
    <w:qFormat/>
    <w:rsid w:val="00C27DB5"/>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semiHidden/>
    <w:unhideWhenUsed/>
    <w:qFormat/>
    <w:rsid w:val="00C27DB5"/>
    <w:pPr>
      <w:keepNext/>
      <w:keepLines/>
      <w:spacing w:before="260" w:after="260" w:line="416" w:lineRule="auto"/>
      <w:outlineLvl w:val="2"/>
    </w:pPr>
    <w:rPr>
      <w:b/>
      <w:bCs/>
      <w:szCs w:val="32"/>
    </w:rPr>
  </w:style>
  <w:style w:type="paragraph" w:styleId="4">
    <w:name w:val="heading 4"/>
    <w:basedOn w:val="a"/>
    <w:next w:val="a"/>
    <w:link w:val="4Char"/>
    <w:uiPriority w:val="9"/>
    <w:semiHidden/>
    <w:unhideWhenUsed/>
    <w:qFormat/>
    <w:rsid w:val="00F331A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B4546C"/>
    <w:pPr>
      <w:snapToGrid w:val="0"/>
      <w:spacing w:line="560" w:lineRule="exact"/>
      <w:jc w:val="left"/>
    </w:pPr>
    <w:rPr>
      <w:sz w:val="18"/>
      <w:szCs w:val="18"/>
    </w:rPr>
  </w:style>
  <w:style w:type="character" w:customStyle="1" w:styleId="Char">
    <w:name w:val="脚注文本 Char"/>
    <w:basedOn w:val="a0"/>
    <w:link w:val="a3"/>
    <w:rsid w:val="00B4546C"/>
    <w:rPr>
      <w:rFonts w:eastAsia="仿宋_GB2312"/>
      <w:sz w:val="18"/>
      <w:szCs w:val="18"/>
    </w:rPr>
  </w:style>
  <w:style w:type="paragraph" w:styleId="a4">
    <w:name w:val="header"/>
    <w:basedOn w:val="a"/>
    <w:link w:val="Char0"/>
    <w:uiPriority w:val="99"/>
    <w:unhideWhenUsed/>
    <w:qFormat/>
    <w:rsid w:val="009107C3"/>
    <w:pP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107C3"/>
    <w:rPr>
      <w:sz w:val="18"/>
      <w:szCs w:val="18"/>
    </w:rPr>
  </w:style>
  <w:style w:type="paragraph" w:styleId="a5">
    <w:name w:val="footer"/>
    <w:basedOn w:val="a"/>
    <w:link w:val="Char1"/>
    <w:uiPriority w:val="99"/>
    <w:unhideWhenUsed/>
    <w:qFormat/>
    <w:rsid w:val="009107C3"/>
    <w:pPr>
      <w:tabs>
        <w:tab w:val="center" w:pos="4153"/>
        <w:tab w:val="right" w:pos="8306"/>
      </w:tabs>
      <w:snapToGrid w:val="0"/>
      <w:jc w:val="left"/>
    </w:pPr>
    <w:rPr>
      <w:sz w:val="18"/>
      <w:szCs w:val="18"/>
    </w:rPr>
  </w:style>
  <w:style w:type="character" w:customStyle="1" w:styleId="Char1">
    <w:name w:val="页脚 Char"/>
    <w:basedOn w:val="a0"/>
    <w:link w:val="a5"/>
    <w:uiPriority w:val="99"/>
    <w:qFormat/>
    <w:rsid w:val="009107C3"/>
    <w:rPr>
      <w:sz w:val="18"/>
      <w:szCs w:val="18"/>
    </w:rPr>
  </w:style>
  <w:style w:type="character" w:customStyle="1" w:styleId="1Char">
    <w:name w:val="标题 1 Char"/>
    <w:basedOn w:val="a0"/>
    <w:link w:val="1"/>
    <w:uiPriority w:val="9"/>
    <w:qFormat/>
    <w:rsid w:val="009E44E8"/>
    <w:rPr>
      <w:rFonts w:ascii="黑体" w:eastAsia="黑体" w:hAnsi="黑体" w:cs="Times New Roman"/>
      <w:sz w:val="32"/>
      <w:szCs w:val="32"/>
    </w:rPr>
  </w:style>
  <w:style w:type="character" w:customStyle="1" w:styleId="3Char">
    <w:name w:val="标题 3 Char"/>
    <w:basedOn w:val="a0"/>
    <w:link w:val="3"/>
    <w:uiPriority w:val="9"/>
    <w:semiHidden/>
    <w:rsid w:val="00C27DB5"/>
    <w:rPr>
      <w:rFonts w:ascii="Times New Roman" w:eastAsia="仿宋_GB2312" w:hAnsi="Times New Roman"/>
      <w:b/>
      <w:bCs/>
      <w:sz w:val="32"/>
      <w:szCs w:val="32"/>
    </w:rPr>
  </w:style>
  <w:style w:type="character" w:customStyle="1" w:styleId="2Char">
    <w:name w:val="标题 2 Char"/>
    <w:basedOn w:val="a0"/>
    <w:link w:val="2"/>
    <w:uiPriority w:val="9"/>
    <w:semiHidden/>
    <w:rsid w:val="00C27DB5"/>
    <w:rPr>
      <w:rFonts w:asciiTheme="majorHAnsi" w:eastAsiaTheme="majorEastAsia" w:hAnsiTheme="majorHAnsi" w:cstheme="majorBidi"/>
      <w:b/>
      <w:bCs/>
      <w:sz w:val="32"/>
      <w:szCs w:val="32"/>
    </w:rPr>
  </w:style>
  <w:style w:type="character" w:customStyle="1" w:styleId="fontstyle01">
    <w:name w:val="fontstyle01"/>
    <w:basedOn w:val="a0"/>
    <w:rsid w:val="00DE6743"/>
    <w:rPr>
      <w:rFonts w:ascii="宋体" w:eastAsia="宋体" w:hAnsi="宋体" w:hint="eastAsia"/>
      <w:b w:val="0"/>
      <w:bCs w:val="0"/>
      <w:i w:val="0"/>
      <w:iCs w:val="0"/>
      <w:color w:val="000000"/>
      <w:sz w:val="24"/>
      <w:szCs w:val="24"/>
    </w:rPr>
  </w:style>
  <w:style w:type="paragraph" w:styleId="10">
    <w:name w:val="toc 1"/>
    <w:basedOn w:val="a"/>
    <w:next w:val="a"/>
    <w:autoRedefine/>
    <w:uiPriority w:val="39"/>
    <w:unhideWhenUsed/>
    <w:rsid w:val="001723F4"/>
  </w:style>
  <w:style w:type="paragraph" w:styleId="20">
    <w:name w:val="toc 2"/>
    <w:basedOn w:val="a"/>
    <w:next w:val="a"/>
    <w:autoRedefine/>
    <w:uiPriority w:val="39"/>
    <w:unhideWhenUsed/>
    <w:rsid w:val="001723F4"/>
    <w:pPr>
      <w:ind w:leftChars="200" w:left="420"/>
    </w:pPr>
  </w:style>
  <w:style w:type="character" w:styleId="a6">
    <w:name w:val="Hyperlink"/>
    <w:basedOn w:val="a0"/>
    <w:uiPriority w:val="99"/>
    <w:unhideWhenUsed/>
    <w:rsid w:val="001723F4"/>
    <w:rPr>
      <w:color w:val="0563C1" w:themeColor="hyperlink"/>
      <w:u w:val="single"/>
    </w:rPr>
  </w:style>
  <w:style w:type="character" w:customStyle="1" w:styleId="fontstyle21">
    <w:name w:val="fontstyle21"/>
    <w:basedOn w:val="a0"/>
    <w:rsid w:val="00214901"/>
    <w:rPr>
      <w:rFonts w:ascii="宋体" w:eastAsia="宋体" w:hAnsi="宋体" w:hint="eastAsia"/>
      <w:b w:val="0"/>
      <w:bCs w:val="0"/>
      <w:i w:val="0"/>
      <w:iCs w:val="0"/>
      <w:color w:val="000000"/>
      <w:sz w:val="24"/>
      <w:szCs w:val="24"/>
    </w:rPr>
  </w:style>
  <w:style w:type="character" w:customStyle="1" w:styleId="fontstyle31">
    <w:name w:val="fontstyle31"/>
    <w:basedOn w:val="a0"/>
    <w:rsid w:val="00214901"/>
    <w:rPr>
      <w:rFonts w:ascii="TimesNewRomanPSMT" w:hAnsi="TimesNewRomanPSMT" w:hint="default"/>
      <w:b w:val="0"/>
      <w:bCs w:val="0"/>
      <w:i w:val="0"/>
      <w:iCs w:val="0"/>
      <w:color w:val="000000"/>
      <w:sz w:val="24"/>
      <w:szCs w:val="24"/>
    </w:rPr>
  </w:style>
  <w:style w:type="paragraph" w:styleId="a7">
    <w:name w:val="Body Text"/>
    <w:basedOn w:val="a"/>
    <w:link w:val="Char2"/>
    <w:uiPriority w:val="1"/>
    <w:qFormat/>
    <w:rsid w:val="004F3511"/>
    <w:pPr>
      <w:autoSpaceDE w:val="0"/>
      <w:autoSpaceDN w:val="0"/>
      <w:jc w:val="left"/>
    </w:pPr>
    <w:rPr>
      <w:rFonts w:ascii="宋体" w:eastAsia="宋体" w:hAnsi="宋体" w:cs="宋体"/>
      <w:kern w:val="0"/>
      <w:sz w:val="24"/>
      <w:szCs w:val="24"/>
    </w:rPr>
  </w:style>
  <w:style w:type="character" w:customStyle="1" w:styleId="Char2">
    <w:name w:val="正文文本 Char"/>
    <w:basedOn w:val="a0"/>
    <w:link w:val="a7"/>
    <w:uiPriority w:val="1"/>
    <w:rsid w:val="004F3511"/>
    <w:rPr>
      <w:rFonts w:ascii="宋体" w:eastAsia="宋体" w:hAnsi="宋体" w:cs="宋体"/>
      <w:kern w:val="0"/>
      <w:sz w:val="24"/>
      <w:szCs w:val="24"/>
    </w:rPr>
  </w:style>
  <w:style w:type="character" w:customStyle="1" w:styleId="4Char">
    <w:name w:val="标题 4 Char"/>
    <w:basedOn w:val="a0"/>
    <w:link w:val="4"/>
    <w:uiPriority w:val="9"/>
    <w:semiHidden/>
    <w:rsid w:val="00F331A1"/>
    <w:rPr>
      <w:rFonts w:asciiTheme="majorHAnsi" w:eastAsiaTheme="majorEastAsia" w:hAnsiTheme="majorHAnsi" w:cstheme="majorBidi"/>
      <w:b/>
      <w:bCs/>
      <w:sz w:val="28"/>
      <w:szCs w:val="28"/>
    </w:rPr>
  </w:style>
  <w:style w:type="paragraph" w:customStyle="1" w:styleId="a8">
    <w:name w:val="表格标题"/>
    <w:basedOn w:val="a"/>
    <w:link w:val="a9"/>
    <w:qFormat/>
    <w:rsid w:val="00DE7BB8"/>
    <w:pPr>
      <w:spacing w:line="560" w:lineRule="exact"/>
      <w:jc w:val="center"/>
    </w:pPr>
    <w:rPr>
      <w:rFonts w:hAnsi="Calibri" w:cs="Times New Roman"/>
      <w:b/>
      <w:bCs/>
      <w:sz w:val="28"/>
      <w:szCs w:val="28"/>
    </w:rPr>
  </w:style>
  <w:style w:type="character" w:customStyle="1" w:styleId="a9">
    <w:name w:val="表格标题 字符"/>
    <w:basedOn w:val="a0"/>
    <w:link w:val="a8"/>
    <w:qFormat/>
    <w:rsid w:val="00DE7BB8"/>
    <w:rPr>
      <w:rFonts w:ascii="Times New Roman" w:eastAsia="仿宋_GB2312" w:hAnsi="Calibri" w:cs="Times New Roman"/>
      <w:b/>
      <w:bCs/>
      <w:sz w:val="28"/>
      <w:szCs w:val="28"/>
    </w:rPr>
  </w:style>
  <w:style w:type="paragraph" w:customStyle="1" w:styleId="aa">
    <w:name w:val="表格正文"/>
    <w:basedOn w:val="a"/>
    <w:link w:val="ab"/>
    <w:qFormat/>
    <w:rsid w:val="00454FE6"/>
    <w:pPr>
      <w:adjustRightInd w:val="0"/>
      <w:snapToGrid w:val="0"/>
      <w:spacing w:line="360" w:lineRule="exact"/>
      <w:jc w:val="center"/>
    </w:pPr>
    <w:rPr>
      <w:rFonts w:cs="Times New Roman"/>
      <w:kern w:val="0"/>
      <w:sz w:val="21"/>
      <w:szCs w:val="21"/>
    </w:rPr>
  </w:style>
  <w:style w:type="character" w:customStyle="1" w:styleId="ab">
    <w:name w:val="表格正文 字符"/>
    <w:basedOn w:val="a0"/>
    <w:link w:val="aa"/>
    <w:qFormat/>
    <w:rsid w:val="00454FE6"/>
    <w:rPr>
      <w:rFonts w:ascii="Times New Roman" w:eastAsia="仿宋_GB2312" w:hAnsi="Times New Roman" w:cs="Times New Roman"/>
      <w:kern w:val="0"/>
      <w:szCs w:val="21"/>
    </w:rPr>
  </w:style>
  <w:style w:type="table" w:styleId="ac">
    <w:name w:val="Table Grid"/>
    <w:basedOn w:val="a1"/>
    <w:uiPriority w:val="39"/>
    <w:qFormat/>
    <w:rsid w:val="009E1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专栏正文"/>
    <w:basedOn w:val="a"/>
    <w:link w:val="ae"/>
    <w:qFormat/>
    <w:rsid w:val="00F41DD3"/>
    <w:pPr>
      <w:adjustRightInd w:val="0"/>
      <w:snapToGrid w:val="0"/>
      <w:ind w:firstLineChars="200" w:firstLine="420"/>
    </w:pPr>
    <w:rPr>
      <w:rFonts w:eastAsia="方正仿宋_GBK" w:cs="Times New Roman"/>
      <w:kern w:val="0"/>
      <w:sz w:val="21"/>
      <w:szCs w:val="21"/>
    </w:rPr>
  </w:style>
  <w:style w:type="character" w:customStyle="1" w:styleId="ae">
    <w:name w:val="专栏正文 字符"/>
    <w:basedOn w:val="a0"/>
    <w:link w:val="ad"/>
    <w:qFormat/>
    <w:rsid w:val="00F41DD3"/>
    <w:rPr>
      <w:rFonts w:ascii="Times New Roman" w:eastAsia="方正仿宋_GBK" w:hAnsi="Times New Roman" w:cs="Times New Roman"/>
      <w:kern w:val="0"/>
      <w:szCs w:val="21"/>
    </w:rPr>
  </w:style>
  <w:style w:type="paragraph" w:styleId="af">
    <w:name w:val="List Paragraph"/>
    <w:basedOn w:val="a"/>
    <w:uiPriority w:val="34"/>
    <w:qFormat/>
    <w:rsid w:val="0015022D"/>
    <w:pPr>
      <w:ind w:firstLineChars="200" w:firstLine="420"/>
    </w:pPr>
    <w:rPr>
      <w:rFonts w:asciiTheme="minorHAnsi" w:eastAsiaTheme="minorEastAsia" w:hAnsiTheme="minorHAnsi"/>
      <w:sz w:val="21"/>
    </w:rPr>
  </w:style>
  <w:style w:type="character" w:styleId="af0">
    <w:name w:val="Emphasis"/>
    <w:basedOn w:val="a0"/>
    <w:uiPriority w:val="20"/>
    <w:qFormat/>
    <w:rsid w:val="00FF7067"/>
    <w:rPr>
      <w:i/>
      <w:iCs/>
    </w:rPr>
  </w:style>
  <w:style w:type="paragraph" w:customStyle="1" w:styleId="af1">
    <w:name w:val="紧急程度"/>
    <w:basedOn w:val="a"/>
    <w:qFormat/>
    <w:rsid w:val="00E21835"/>
    <w:pPr>
      <w:widowControl/>
      <w:overflowPunct w:val="0"/>
      <w:autoSpaceDE w:val="0"/>
      <w:autoSpaceDN w:val="0"/>
      <w:snapToGrid w:val="0"/>
      <w:spacing w:line="440" w:lineRule="atLeast"/>
      <w:jc w:val="right"/>
    </w:pPr>
    <w:rPr>
      <w:rFonts w:ascii="黑体" w:eastAsia="黑体" w:cs="Times New Roman"/>
      <w:kern w:val="0"/>
      <w:szCs w:val="32"/>
    </w:rPr>
  </w:style>
  <w:style w:type="paragraph" w:customStyle="1" w:styleId="af2">
    <w:name w:val="文头"/>
    <w:basedOn w:val="a"/>
    <w:qFormat/>
    <w:rsid w:val="00E21835"/>
    <w:pPr>
      <w:widowControl/>
      <w:autoSpaceDE w:val="0"/>
      <w:autoSpaceDN w:val="0"/>
      <w:snapToGrid w:val="0"/>
      <w:spacing w:before="40" w:after="800" w:line="1640" w:lineRule="atLeast"/>
      <w:ind w:left="511" w:right="227" w:hanging="284"/>
      <w:jc w:val="distribute"/>
    </w:pPr>
    <w:rPr>
      <w:rFonts w:ascii="汉鼎简大宋" w:eastAsia="宋体" w:cs="Times New Roman"/>
      <w:b/>
      <w:color w:val="FF0000"/>
      <w:kern w:val="0"/>
      <w:sz w:val="136"/>
      <w:szCs w:val="136"/>
    </w:rPr>
  </w:style>
  <w:style w:type="paragraph" w:styleId="af3">
    <w:name w:val="Document Map"/>
    <w:basedOn w:val="a"/>
    <w:link w:val="Char3"/>
    <w:uiPriority w:val="99"/>
    <w:semiHidden/>
    <w:unhideWhenUsed/>
    <w:rsid w:val="002804D2"/>
    <w:rPr>
      <w:rFonts w:ascii="宋体" w:eastAsia="宋体"/>
      <w:sz w:val="18"/>
      <w:szCs w:val="18"/>
    </w:rPr>
  </w:style>
  <w:style w:type="character" w:customStyle="1" w:styleId="Char3">
    <w:name w:val="文档结构图 Char"/>
    <w:basedOn w:val="a0"/>
    <w:link w:val="af3"/>
    <w:uiPriority w:val="99"/>
    <w:semiHidden/>
    <w:rsid w:val="002804D2"/>
    <w:rPr>
      <w:rFonts w:ascii="宋体"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divs>
    <w:div w:id="576020866">
      <w:bodyDiv w:val="1"/>
      <w:marLeft w:val="0"/>
      <w:marRight w:val="0"/>
      <w:marTop w:val="0"/>
      <w:marBottom w:val="0"/>
      <w:divBdr>
        <w:top w:val="none" w:sz="0" w:space="0" w:color="auto"/>
        <w:left w:val="none" w:sz="0" w:space="0" w:color="auto"/>
        <w:bottom w:val="none" w:sz="0" w:space="0" w:color="auto"/>
        <w:right w:val="none" w:sz="0" w:space="0" w:color="auto"/>
      </w:divBdr>
    </w:div>
    <w:div w:id="583800351">
      <w:bodyDiv w:val="1"/>
      <w:marLeft w:val="0"/>
      <w:marRight w:val="0"/>
      <w:marTop w:val="0"/>
      <w:marBottom w:val="0"/>
      <w:divBdr>
        <w:top w:val="none" w:sz="0" w:space="0" w:color="auto"/>
        <w:left w:val="none" w:sz="0" w:space="0" w:color="auto"/>
        <w:bottom w:val="none" w:sz="0" w:space="0" w:color="auto"/>
        <w:right w:val="none" w:sz="0" w:space="0" w:color="auto"/>
      </w:divBdr>
    </w:div>
    <w:div w:id="1264916846">
      <w:bodyDiv w:val="1"/>
      <w:marLeft w:val="0"/>
      <w:marRight w:val="0"/>
      <w:marTop w:val="0"/>
      <w:marBottom w:val="0"/>
      <w:divBdr>
        <w:top w:val="none" w:sz="0" w:space="0" w:color="auto"/>
        <w:left w:val="none" w:sz="0" w:space="0" w:color="auto"/>
        <w:bottom w:val="none" w:sz="0" w:space="0" w:color="auto"/>
        <w:right w:val="none" w:sz="0" w:space="0" w:color="auto"/>
      </w:divBdr>
    </w:div>
    <w:div w:id="1296836218">
      <w:bodyDiv w:val="1"/>
      <w:marLeft w:val="0"/>
      <w:marRight w:val="0"/>
      <w:marTop w:val="0"/>
      <w:marBottom w:val="0"/>
      <w:divBdr>
        <w:top w:val="none" w:sz="0" w:space="0" w:color="auto"/>
        <w:left w:val="none" w:sz="0" w:space="0" w:color="auto"/>
        <w:bottom w:val="none" w:sz="0" w:space="0" w:color="auto"/>
        <w:right w:val="none" w:sz="0" w:space="0" w:color="auto"/>
      </w:divBdr>
    </w:div>
    <w:div w:id="1460076845">
      <w:bodyDiv w:val="1"/>
      <w:marLeft w:val="0"/>
      <w:marRight w:val="0"/>
      <w:marTop w:val="0"/>
      <w:marBottom w:val="0"/>
      <w:divBdr>
        <w:top w:val="none" w:sz="0" w:space="0" w:color="auto"/>
        <w:left w:val="none" w:sz="0" w:space="0" w:color="auto"/>
        <w:bottom w:val="none" w:sz="0" w:space="0" w:color="auto"/>
        <w:right w:val="none" w:sz="0" w:space="0" w:color="auto"/>
      </w:divBdr>
    </w:div>
    <w:div w:id="1558592509">
      <w:bodyDiv w:val="1"/>
      <w:marLeft w:val="0"/>
      <w:marRight w:val="0"/>
      <w:marTop w:val="0"/>
      <w:marBottom w:val="0"/>
      <w:divBdr>
        <w:top w:val="none" w:sz="0" w:space="0" w:color="auto"/>
        <w:left w:val="none" w:sz="0" w:space="0" w:color="auto"/>
        <w:bottom w:val="none" w:sz="0" w:space="0" w:color="auto"/>
        <w:right w:val="none" w:sz="0" w:space="0" w:color="auto"/>
      </w:divBdr>
    </w:div>
    <w:div w:id="19234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CD65-5CC4-4EE3-B566-F15960D2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17165</TotalTime>
  <Pages>37</Pages>
  <Words>3429</Words>
  <Characters>19549</Characters>
  <Application>Microsoft Office Word</Application>
  <DocSecurity>0</DocSecurity>
  <Lines>162</Lines>
  <Paragraphs>45</Paragraphs>
  <ScaleCrop>false</ScaleCrop>
  <Company/>
  <LinksUpToDate>false</LinksUpToDate>
  <CharactersWithSpaces>22933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gzy</dc:creator>
  <cp:keywords/>
  <dc:description/>
  <cp:lastModifiedBy>AutoBVT</cp:lastModifiedBy>
  <cp:revision>1224</cp:revision>
  <cp:lastPrinted>2023-06-29T07:11:00Z</cp:lastPrinted>
  <dcterms:created xsi:type="dcterms:W3CDTF">2023-05-15T01:45:00Z</dcterms:created>
  <dcterms:modified xsi:type="dcterms:W3CDTF">2023-07-28T08:35:00Z</dcterms:modified>
</cp:coreProperties>
</file>